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CB4" w:rsidRPr="00AA5AB1" w:rsidRDefault="003C5CB4" w:rsidP="00AA5AB1">
      <w:pPr>
        <w:jc w:val="both"/>
        <w:rPr>
          <w:rFonts w:ascii="Times New Roman" w:hAnsi="Times New Roman" w:cs="Times New Roman"/>
          <w:sz w:val="32"/>
          <w:szCs w:val="32"/>
        </w:rPr>
      </w:pPr>
      <w:r w:rsidRPr="00AA5AB1">
        <w:rPr>
          <w:rFonts w:ascii="Times New Roman" w:hAnsi="Times New Roman" w:cs="Times New Roman"/>
          <w:b/>
          <w:bCs/>
          <w:sz w:val="32"/>
          <w:szCs w:val="32"/>
        </w:rPr>
        <w:t>«Спайсы»</w:t>
      </w:r>
      <w:r w:rsidRPr="00AA5AB1">
        <w:rPr>
          <w:rFonts w:ascii="Times New Roman" w:hAnsi="Times New Roman" w:cs="Times New Roman"/>
          <w:sz w:val="32"/>
          <w:szCs w:val="32"/>
        </w:rPr>
        <w:t xml:space="preserve"> - условное сленговое название группы курительных смесей, в состав которых входят ненаркотические курительные травы и адсорбированные на них синтетические, то есть искусственно в лабораториях сделанные каннабинойды. </w:t>
      </w:r>
    </w:p>
    <w:p w:rsidR="003C5CB4" w:rsidRPr="00AA5AB1" w:rsidRDefault="003C5CB4" w:rsidP="00AA5AB1">
      <w:pPr>
        <w:jc w:val="both"/>
        <w:rPr>
          <w:rFonts w:ascii="Times New Roman" w:hAnsi="Times New Roman" w:cs="Times New Roman"/>
          <w:sz w:val="32"/>
          <w:szCs w:val="32"/>
        </w:rPr>
      </w:pPr>
      <w:r w:rsidRPr="00AA5AB1">
        <w:rPr>
          <w:rFonts w:ascii="Times New Roman" w:hAnsi="Times New Roman" w:cs="Times New Roman"/>
          <w:b/>
          <w:bCs/>
          <w:sz w:val="32"/>
          <w:szCs w:val="32"/>
        </w:rPr>
        <w:t xml:space="preserve">Каннабинойды </w:t>
      </w:r>
      <w:r w:rsidRPr="00AA5AB1">
        <w:rPr>
          <w:rFonts w:ascii="Times New Roman" w:hAnsi="Times New Roman" w:cs="Times New Roman"/>
          <w:sz w:val="32"/>
          <w:szCs w:val="32"/>
        </w:rPr>
        <w:t>– это основные наркотические соединения, содержащиеся в конопле (марихуане), растущей во многих южных странах.</w:t>
      </w:r>
    </w:p>
    <w:p w:rsidR="003C5CB4" w:rsidRPr="00AA5AB1" w:rsidRDefault="003C5CB4" w:rsidP="00AA5AB1">
      <w:pPr>
        <w:jc w:val="both"/>
        <w:rPr>
          <w:rFonts w:ascii="Times New Roman" w:hAnsi="Times New Roman" w:cs="Times New Roman"/>
          <w:sz w:val="32"/>
          <w:szCs w:val="32"/>
        </w:rPr>
      </w:pPr>
      <w:r w:rsidRPr="00AA5AB1">
        <w:rPr>
          <w:rFonts w:ascii="Times New Roman" w:hAnsi="Times New Roman" w:cs="Times New Roman"/>
          <w:sz w:val="32"/>
          <w:szCs w:val="32"/>
        </w:rPr>
        <w:t>Спайсы по своему действию в 4-6 раз токсичнее и опаснее, чем природная конопля. Отравление при курении природной конопли вызывает эмоциональные расстройства (маниакальное состояние) и интеллектуальные нарушения (истощения, нарушение восприятия и понимания окружающего, шизофреноподобные расстройства). В отличие от этого отравление спайсами идет дальше и глубже в нервную систему: при нем возникает тяжелое оглушение сознания, неконтролируемое поведение, вплоть до немотивированной и неожиданной для окружающих агресстиности, галлюцинации и бред, а дальше – потеря сознания, памяти, интеллекта.  Отравление спайсами вызывает не только потерю сознания, но и тяжелые токсические повреждения головного мозга с расстройством центров, регулирующих речь, дыхание, сердцебиение, токсический отек головного мозга. Именно от мозговых нарушений возникают страшные исходы, вплоть до смертельных.</w:t>
      </w:r>
    </w:p>
    <w:p w:rsidR="003C5CB4" w:rsidRPr="00AA5AB1" w:rsidRDefault="003C5CB4" w:rsidP="00AA5AB1">
      <w:pPr>
        <w:jc w:val="both"/>
        <w:rPr>
          <w:rFonts w:ascii="Times New Roman" w:hAnsi="Times New Roman" w:cs="Times New Roman"/>
          <w:sz w:val="32"/>
          <w:szCs w:val="32"/>
        </w:rPr>
      </w:pPr>
      <w:r w:rsidRPr="00AA5AB1">
        <w:rPr>
          <w:rFonts w:ascii="Times New Roman" w:hAnsi="Times New Roman" w:cs="Times New Roman"/>
          <w:sz w:val="32"/>
          <w:szCs w:val="32"/>
        </w:rPr>
        <w:t xml:space="preserve">Самые распространенные наркотики – курительные смеси, в состав которых входят синтетические каннабинойды, их аналоги и производные, но в разы сильнее. Действие наркотика может длиться от 20 минут до нескольких часов. Наркотики эти чрезвычайно опасны, и действуют в первую очередь на психику. </w:t>
      </w:r>
    </w:p>
    <w:p w:rsidR="003C5CB4" w:rsidRPr="00AA5AB1" w:rsidRDefault="003C5CB4" w:rsidP="00AA5AB1">
      <w:pPr>
        <w:jc w:val="both"/>
        <w:rPr>
          <w:rFonts w:ascii="Times New Roman" w:hAnsi="Times New Roman" w:cs="Times New Roman"/>
          <w:sz w:val="32"/>
          <w:szCs w:val="32"/>
        </w:rPr>
      </w:pPr>
      <w:r w:rsidRPr="00AA5AB1">
        <w:rPr>
          <w:rFonts w:ascii="Times New Roman" w:hAnsi="Times New Roman" w:cs="Times New Roman"/>
          <w:sz w:val="32"/>
          <w:szCs w:val="32"/>
        </w:rPr>
        <w:t xml:space="preserve">Курительная смесь наносит страшный удар по здоровью человека. Под ударом оказывается </w:t>
      </w:r>
      <w:r w:rsidRPr="00AA5AB1">
        <w:rPr>
          <w:rFonts w:ascii="Times New Roman" w:hAnsi="Times New Roman" w:cs="Times New Roman"/>
          <w:b/>
          <w:bCs/>
          <w:sz w:val="32"/>
          <w:szCs w:val="32"/>
        </w:rPr>
        <w:t>ВЕСЬ</w:t>
      </w:r>
      <w:r w:rsidRPr="00AA5AB1">
        <w:rPr>
          <w:rFonts w:ascii="Times New Roman" w:hAnsi="Times New Roman" w:cs="Times New Roman"/>
          <w:sz w:val="32"/>
          <w:szCs w:val="32"/>
        </w:rPr>
        <w:t xml:space="preserve"> организм без исключения. Ядовитые вещества попадают через легкие в кровь. А уже она разносит яд по всему телу. Разумеется, удар наносится и по печени – пытаясь защитить остальной организм, она принимает немалую часть яда именно на себя, осаживая его в себе. Кроме того, капилляры мозга, пытаясь не пропустить яд к «основному центру управления», резко сужаются. В результате кровь просто не может снабжать кислородом. Как и любые другие клетки, клетки мозга, лишенные кислорода, просто погибают. Мозг человека весьма чувствителен к недостатку кислорода, поэтому каждый сеанс курения спайса и других наркотиков приводит к гибели гигантского числа нервных клеток и нарушениям в работе центральной нервной системы. При длительном употреблении каннабинойдов этот эффект приводит к слабоумию, существенному снижению уровня интеллекта, неспособности решать элементарные умственные  задания. Нередко в результате курения у человека возрастает артериальное давление. Причем возрастает настолько стремительно, что только опытный врач, прибывший через считанные минуты, сможет спасти его. Можно наблюдать выпадение волос, причем волосы выпадают удивительно стремительно, оставляя на месте роскошной гривы волос голову, лысую как колено. Кроме этого установлено, что при передозировке курительные смеси вызывают неуправляемое повышение температуры, печеночно-почечную недостаточность и отек мозга. Последний симптом становится патогенетическим звеном развития психозов и шизофрении. </w:t>
      </w:r>
    </w:p>
    <w:p w:rsidR="003C5CB4" w:rsidRPr="00AA5AB1" w:rsidRDefault="003C5CB4" w:rsidP="00AA5AB1">
      <w:pPr>
        <w:pStyle w:val="ListParagraph"/>
        <w:ind w:left="-720" w:right="-365"/>
        <w:jc w:val="both"/>
        <w:rPr>
          <w:rFonts w:ascii="Times New Roman" w:hAnsi="Times New Roman" w:cs="Times New Roman"/>
          <w:b/>
          <w:bCs/>
          <w:sz w:val="32"/>
          <w:szCs w:val="32"/>
        </w:rPr>
      </w:pPr>
      <w:r w:rsidRPr="00AA5AB1">
        <w:rPr>
          <w:rFonts w:ascii="Times New Roman" w:hAnsi="Times New Roman" w:cs="Times New Roman"/>
          <w:b/>
          <w:bCs/>
          <w:sz w:val="32"/>
          <w:szCs w:val="32"/>
        </w:rPr>
        <w:t>ПО ХИМИЧЕСКОМУ СОСТАВУ СПАЙСЫ НАСТОЛЬКО ТОКСИЧНЫ, ЧТО ДАЖЕ ОТ ОДНОЙ ЗАТЯЖКИ ВОЗНИКАЕТ ПЕРЕДОЗИРОВКА, А ОТ ДВУХ ЗАТЯЖЕК ЛЕТАЛЬНЫЙ ИСХОД.</w:t>
      </w:r>
    </w:p>
    <w:sectPr w:rsidR="003C5CB4" w:rsidRPr="00AA5AB1" w:rsidSect="00AF57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1D58E4"/>
    <w:multiLevelType w:val="hybridMultilevel"/>
    <w:tmpl w:val="F7D438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06AB"/>
    <w:rsid w:val="003C5CB4"/>
    <w:rsid w:val="003E293E"/>
    <w:rsid w:val="0044226C"/>
    <w:rsid w:val="005B134F"/>
    <w:rsid w:val="00723CFA"/>
    <w:rsid w:val="008248D5"/>
    <w:rsid w:val="00AA5AB1"/>
    <w:rsid w:val="00AF57E3"/>
    <w:rsid w:val="00D55B17"/>
    <w:rsid w:val="00D906AB"/>
    <w:rsid w:val="00EF49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7E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E293E"/>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66</TotalTime>
  <Pages>2</Pages>
  <Words>481</Words>
  <Characters>2744</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школа №16</cp:lastModifiedBy>
  <cp:revision>3</cp:revision>
  <dcterms:created xsi:type="dcterms:W3CDTF">2014-10-19T16:18:00Z</dcterms:created>
  <dcterms:modified xsi:type="dcterms:W3CDTF">2014-10-20T09:35:00Z</dcterms:modified>
</cp:coreProperties>
</file>