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483" w:rsidRDefault="00E37483" w:rsidP="00B36EA5">
      <w:pPr>
        <w:spacing w:line="240" w:lineRule="auto"/>
        <w:jc w:val="center"/>
        <w:rPr>
          <w:noProof/>
        </w:rPr>
      </w:pPr>
    </w:p>
    <w:p w:rsidR="00E37483" w:rsidRPr="00DA392C" w:rsidRDefault="00E37483" w:rsidP="00B36EA5">
      <w:pPr>
        <w:spacing w:line="240" w:lineRule="auto"/>
        <w:jc w:val="center"/>
        <w:rPr>
          <w:rFonts w:ascii="Times New Roman" w:hAnsi="Times New Roman"/>
          <w:b/>
          <w:sz w:val="18"/>
          <w:szCs w:val="18"/>
        </w:rPr>
      </w:pPr>
      <w:r w:rsidRPr="00DA392C">
        <w:rPr>
          <w:rFonts w:ascii="Times New Roman" w:hAnsi="Times New Roman"/>
          <w:b/>
          <w:sz w:val="18"/>
          <w:szCs w:val="18"/>
        </w:rPr>
        <w:t>РОССИЙСКАЯ ФЕДЕРАЦИЯ</w:t>
      </w:r>
    </w:p>
    <w:p w:rsidR="00E37483" w:rsidRPr="00DA392C" w:rsidRDefault="00E37483" w:rsidP="00B36EA5">
      <w:pPr>
        <w:spacing w:line="240" w:lineRule="auto"/>
        <w:jc w:val="center"/>
        <w:rPr>
          <w:rFonts w:ascii="Times New Roman" w:hAnsi="Times New Roman"/>
          <w:b/>
          <w:sz w:val="18"/>
          <w:szCs w:val="18"/>
        </w:rPr>
      </w:pPr>
      <w:r w:rsidRPr="00DA392C">
        <w:rPr>
          <w:rFonts w:ascii="Times New Roman" w:hAnsi="Times New Roman"/>
          <w:b/>
          <w:sz w:val="18"/>
          <w:szCs w:val="18"/>
        </w:rPr>
        <w:t>Г. ИРКУТСК</w:t>
      </w:r>
    </w:p>
    <w:p w:rsidR="00E37483" w:rsidRPr="00DA392C" w:rsidRDefault="00E37483" w:rsidP="00B36EA5">
      <w:pPr>
        <w:spacing w:line="240" w:lineRule="auto"/>
        <w:jc w:val="center"/>
        <w:rPr>
          <w:rFonts w:ascii="Times New Roman" w:hAnsi="Times New Roman"/>
          <w:b/>
          <w:sz w:val="20"/>
          <w:szCs w:val="20"/>
        </w:rPr>
      </w:pPr>
      <w:r w:rsidRPr="00DA392C">
        <w:rPr>
          <w:rFonts w:ascii="Times New Roman" w:hAnsi="Times New Roman"/>
          <w:b/>
          <w:sz w:val="20"/>
          <w:szCs w:val="20"/>
        </w:rPr>
        <w:t>Администрация Комитета по социальной политике и культуре</w:t>
      </w:r>
    </w:p>
    <w:p w:rsidR="00E37483" w:rsidRPr="00DA392C" w:rsidRDefault="00E37483" w:rsidP="00B36EA5">
      <w:pPr>
        <w:spacing w:line="240" w:lineRule="auto"/>
        <w:jc w:val="center"/>
        <w:rPr>
          <w:rFonts w:ascii="Times New Roman" w:hAnsi="Times New Roman"/>
          <w:b/>
          <w:sz w:val="18"/>
          <w:szCs w:val="18"/>
        </w:rPr>
      </w:pPr>
      <w:r w:rsidRPr="00DA392C">
        <w:rPr>
          <w:rFonts w:ascii="Times New Roman" w:hAnsi="Times New Roman"/>
          <w:b/>
          <w:sz w:val="18"/>
          <w:szCs w:val="18"/>
        </w:rPr>
        <w:t>МУНИЦИПАЛЬНОЕ БЮДЖЕТНОЕ  ОБЩЕОБРАЗОВАТЕЛЬНОЕ УЧРЕЖДЕНИЕ ГОРОДА ИРКУТСКА</w:t>
      </w:r>
    </w:p>
    <w:p w:rsidR="00E37483" w:rsidRPr="00DA392C" w:rsidRDefault="00E37483" w:rsidP="00B36EA5">
      <w:pPr>
        <w:spacing w:line="240" w:lineRule="auto"/>
        <w:jc w:val="center"/>
        <w:rPr>
          <w:rFonts w:ascii="Times New Roman" w:hAnsi="Times New Roman"/>
          <w:b/>
          <w:sz w:val="18"/>
          <w:szCs w:val="18"/>
        </w:rPr>
      </w:pPr>
      <w:r w:rsidRPr="00DA392C">
        <w:rPr>
          <w:rFonts w:ascii="Times New Roman" w:hAnsi="Times New Roman"/>
          <w:b/>
          <w:sz w:val="18"/>
          <w:szCs w:val="18"/>
        </w:rPr>
        <w:t>СРЕДНЯЯ ОБЩЕОБРАЗОВАТЕЛЬНАЯ ШКОЛА № 34</w:t>
      </w:r>
    </w:p>
    <w:tbl>
      <w:tblPr>
        <w:tblpPr w:leftFromText="180" w:rightFromText="180" w:bottomFromText="200" w:vertAnchor="text" w:horzAnchor="page" w:tblpX="2590" w:tblpY="188"/>
        <w:tblW w:w="11616" w:type="dxa"/>
        <w:tblLook w:val="01E0" w:firstRow="1" w:lastRow="1" w:firstColumn="1" w:lastColumn="1" w:noHBand="0" w:noVBand="0"/>
      </w:tblPr>
      <w:tblGrid>
        <w:gridCol w:w="3188"/>
        <w:gridCol w:w="5425"/>
        <w:gridCol w:w="3003"/>
      </w:tblGrid>
      <w:tr w:rsidR="00E37483" w:rsidRPr="00D0719D" w:rsidTr="00717AA7">
        <w:trPr>
          <w:trHeight w:val="1227"/>
        </w:trPr>
        <w:tc>
          <w:tcPr>
            <w:tcW w:w="3188" w:type="dxa"/>
          </w:tcPr>
          <w:p w:rsidR="00E37483" w:rsidRPr="00D0719D" w:rsidRDefault="00E37483" w:rsidP="00717AA7">
            <w:pPr>
              <w:rPr>
                <w:rFonts w:ascii="Times New Roman" w:hAnsi="Times New Roman"/>
              </w:rPr>
            </w:pPr>
          </w:p>
        </w:tc>
        <w:tc>
          <w:tcPr>
            <w:tcW w:w="5425" w:type="dxa"/>
          </w:tcPr>
          <w:p w:rsidR="00E37483" w:rsidRPr="009C1057" w:rsidRDefault="00E37483" w:rsidP="00717AA7">
            <w:pPr>
              <w:spacing w:after="0" w:line="240" w:lineRule="auto"/>
              <w:ind w:left="-567" w:firstLine="567"/>
              <w:contextualSpacing/>
              <w:jc w:val="right"/>
              <w:rPr>
                <w:rFonts w:ascii="Times New Roman" w:eastAsia="Calibri" w:hAnsi="Times New Roman" w:cs="Times New Roman"/>
                <w:sz w:val="28"/>
                <w:szCs w:val="28"/>
              </w:rPr>
            </w:pPr>
            <w:r w:rsidRPr="009C1057">
              <w:rPr>
                <w:rFonts w:ascii="Times New Roman" w:eastAsia="Calibri" w:hAnsi="Times New Roman" w:cs="Times New Roman"/>
                <w:sz w:val="28"/>
                <w:szCs w:val="28"/>
              </w:rPr>
              <w:t>Утверждена</w:t>
            </w:r>
          </w:p>
          <w:p w:rsidR="00E37483" w:rsidRPr="009C1057" w:rsidRDefault="00E37483" w:rsidP="00717AA7">
            <w:pPr>
              <w:spacing w:after="0" w:line="240" w:lineRule="auto"/>
              <w:ind w:left="-567" w:firstLine="567"/>
              <w:contextualSpacing/>
              <w:jc w:val="right"/>
              <w:rPr>
                <w:rFonts w:ascii="Times New Roman" w:eastAsia="Calibri" w:hAnsi="Times New Roman" w:cs="Times New Roman"/>
                <w:sz w:val="28"/>
                <w:szCs w:val="28"/>
              </w:rPr>
            </w:pPr>
            <w:r w:rsidRPr="009C1057">
              <w:rPr>
                <w:rFonts w:ascii="Times New Roman" w:eastAsia="Calibri" w:hAnsi="Times New Roman" w:cs="Times New Roman"/>
                <w:sz w:val="28"/>
                <w:szCs w:val="28"/>
              </w:rPr>
              <w:t>приказом директора</w:t>
            </w:r>
          </w:p>
          <w:p w:rsidR="00E37483" w:rsidRPr="009C1057" w:rsidRDefault="00E37483" w:rsidP="00717AA7">
            <w:pPr>
              <w:spacing w:after="0" w:line="240" w:lineRule="auto"/>
              <w:ind w:left="-567" w:firstLine="567"/>
              <w:contextualSpacing/>
              <w:jc w:val="right"/>
              <w:rPr>
                <w:rFonts w:ascii="Times New Roman" w:eastAsia="Calibri" w:hAnsi="Times New Roman" w:cs="Times New Roman"/>
                <w:sz w:val="28"/>
                <w:szCs w:val="28"/>
              </w:rPr>
            </w:pPr>
            <w:r w:rsidRPr="009C1057">
              <w:rPr>
                <w:rFonts w:ascii="Times New Roman" w:eastAsia="Calibri" w:hAnsi="Times New Roman" w:cs="Times New Roman"/>
                <w:sz w:val="28"/>
                <w:szCs w:val="28"/>
              </w:rPr>
              <w:t xml:space="preserve"> МБОУ г. Иркутска СОШ № 34</w:t>
            </w:r>
          </w:p>
          <w:p w:rsidR="00E37483" w:rsidRPr="009C1057" w:rsidRDefault="00E37483" w:rsidP="00717AA7">
            <w:pPr>
              <w:spacing w:after="0" w:line="240" w:lineRule="auto"/>
              <w:ind w:left="-567" w:firstLine="567"/>
              <w:contextualSpacing/>
              <w:jc w:val="right"/>
              <w:rPr>
                <w:rFonts w:ascii="Times New Roman" w:eastAsia="Calibri" w:hAnsi="Times New Roman" w:cs="Times New Roman"/>
                <w:sz w:val="28"/>
                <w:szCs w:val="28"/>
              </w:rPr>
            </w:pPr>
            <w:r w:rsidRPr="009C1057">
              <w:rPr>
                <w:rFonts w:ascii="Times New Roman" w:eastAsia="Calibri" w:hAnsi="Times New Roman" w:cs="Times New Roman"/>
                <w:sz w:val="28"/>
                <w:szCs w:val="28"/>
              </w:rPr>
              <w:t xml:space="preserve">№100/3 от 30 ноября </w:t>
            </w:r>
            <w:bookmarkStart w:id="0" w:name="_GoBack"/>
            <w:r w:rsidRPr="009C1057">
              <w:rPr>
                <w:rFonts w:ascii="Times New Roman" w:eastAsia="Calibri" w:hAnsi="Times New Roman" w:cs="Times New Roman"/>
                <w:sz w:val="28"/>
                <w:szCs w:val="28"/>
              </w:rPr>
              <w:t>201</w:t>
            </w:r>
            <w:bookmarkEnd w:id="0"/>
            <w:r w:rsidRPr="009C1057">
              <w:rPr>
                <w:rFonts w:ascii="Times New Roman" w:eastAsia="Calibri" w:hAnsi="Times New Roman" w:cs="Times New Roman"/>
                <w:sz w:val="28"/>
                <w:szCs w:val="28"/>
              </w:rPr>
              <w:t xml:space="preserve">7г. </w:t>
            </w:r>
          </w:p>
          <w:p w:rsidR="00E37483" w:rsidRPr="009C1057" w:rsidRDefault="00E37483" w:rsidP="00717AA7">
            <w:pPr>
              <w:spacing w:after="0" w:line="240" w:lineRule="auto"/>
              <w:ind w:left="-567" w:firstLine="567"/>
              <w:contextualSpacing/>
              <w:jc w:val="right"/>
              <w:rPr>
                <w:rFonts w:ascii="Times New Roman" w:eastAsia="Calibri" w:hAnsi="Times New Roman" w:cs="Times New Roman"/>
                <w:sz w:val="28"/>
                <w:szCs w:val="28"/>
              </w:rPr>
            </w:pPr>
            <w:r w:rsidRPr="009C1057">
              <w:rPr>
                <w:rFonts w:ascii="Times New Roman" w:eastAsia="Calibri" w:hAnsi="Times New Roman" w:cs="Times New Roman"/>
                <w:sz w:val="28"/>
                <w:szCs w:val="28"/>
              </w:rPr>
              <w:t xml:space="preserve">«О внесение изменений </w:t>
            </w:r>
          </w:p>
          <w:p w:rsidR="00E37483" w:rsidRPr="009C1057" w:rsidRDefault="00E37483" w:rsidP="00717AA7">
            <w:pPr>
              <w:spacing w:after="0" w:line="240" w:lineRule="auto"/>
              <w:ind w:left="-567" w:firstLine="567"/>
              <w:contextualSpacing/>
              <w:jc w:val="right"/>
              <w:rPr>
                <w:rFonts w:ascii="Times New Roman" w:eastAsia="Calibri" w:hAnsi="Times New Roman" w:cs="Times New Roman"/>
                <w:sz w:val="28"/>
                <w:szCs w:val="28"/>
              </w:rPr>
            </w:pPr>
            <w:r w:rsidRPr="009C1057">
              <w:rPr>
                <w:rFonts w:ascii="Times New Roman" w:eastAsia="Calibri" w:hAnsi="Times New Roman" w:cs="Times New Roman"/>
                <w:sz w:val="28"/>
                <w:szCs w:val="28"/>
              </w:rPr>
              <w:t xml:space="preserve">в рабочие  программы по предметам:  </w:t>
            </w:r>
          </w:p>
          <w:p w:rsidR="00E37483" w:rsidRPr="009C1057" w:rsidRDefault="00F328F2" w:rsidP="00717AA7">
            <w:pPr>
              <w:spacing w:after="0" w:line="240" w:lineRule="auto"/>
              <w:ind w:left="-567" w:firstLine="567"/>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химия</w:t>
            </w:r>
            <w:r w:rsidR="00E37483">
              <w:rPr>
                <w:rFonts w:ascii="Times New Roman" w:eastAsia="Calibri" w:hAnsi="Times New Roman" w:cs="Times New Roman"/>
                <w:sz w:val="28"/>
                <w:szCs w:val="28"/>
              </w:rPr>
              <w:t xml:space="preserve">   </w:t>
            </w:r>
            <w:r w:rsidR="00E37483" w:rsidRPr="009C1057">
              <w:rPr>
                <w:rFonts w:ascii="Times New Roman" w:eastAsia="Calibri" w:hAnsi="Times New Roman" w:cs="Times New Roman"/>
                <w:sz w:val="28"/>
                <w:szCs w:val="28"/>
              </w:rPr>
              <w:t xml:space="preserve">для </w:t>
            </w:r>
            <w:r w:rsidR="00E37483">
              <w:rPr>
                <w:rFonts w:ascii="Times New Roman" w:eastAsia="Calibri" w:hAnsi="Times New Roman" w:cs="Times New Roman"/>
                <w:sz w:val="28"/>
                <w:szCs w:val="28"/>
              </w:rPr>
              <w:t xml:space="preserve"> 11</w:t>
            </w:r>
            <w:r w:rsidR="00E37483" w:rsidRPr="009C1057">
              <w:rPr>
                <w:rFonts w:ascii="Times New Roman" w:eastAsia="Calibri" w:hAnsi="Times New Roman" w:cs="Times New Roman"/>
                <w:sz w:val="28"/>
                <w:szCs w:val="28"/>
              </w:rPr>
              <w:t xml:space="preserve"> –х классов</w:t>
            </w:r>
          </w:p>
          <w:p w:rsidR="00E37483" w:rsidRPr="00B839C1" w:rsidRDefault="00E37483" w:rsidP="00717AA7">
            <w:pPr>
              <w:spacing w:after="0" w:line="240" w:lineRule="auto"/>
              <w:jc w:val="right"/>
              <w:rPr>
                <w:rFonts w:ascii="Times New Roman" w:eastAsia="Calibri" w:hAnsi="Times New Roman" w:cs="Times New Roman"/>
                <w:b/>
                <w:i/>
                <w:sz w:val="28"/>
                <w:szCs w:val="28"/>
              </w:rPr>
            </w:pPr>
            <w:r w:rsidRPr="009C1057">
              <w:rPr>
                <w:rFonts w:ascii="Times New Roman" w:eastAsia="Calibri" w:hAnsi="Times New Roman" w:cs="Times New Roman"/>
                <w:sz w:val="28"/>
                <w:szCs w:val="28"/>
              </w:rPr>
              <w:t xml:space="preserve"> и утверждение программы в новой редакции»</w:t>
            </w:r>
          </w:p>
        </w:tc>
        <w:tc>
          <w:tcPr>
            <w:tcW w:w="3003" w:type="dxa"/>
          </w:tcPr>
          <w:p w:rsidR="00E37483" w:rsidRPr="00D0719D" w:rsidRDefault="00E37483" w:rsidP="00717AA7">
            <w:pPr>
              <w:rPr>
                <w:rFonts w:ascii="Times New Roman" w:hAnsi="Times New Roman"/>
              </w:rPr>
            </w:pPr>
          </w:p>
        </w:tc>
      </w:tr>
    </w:tbl>
    <w:p w:rsidR="00E37483" w:rsidRDefault="00E37483" w:rsidP="00E37483"/>
    <w:p w:rsidR="00E37483" w:rsidRDefault="00E37483" w:rsidP="00E37483"/>
    <w:p w:rsidR="00E37483" w:rsidRDefault="00E37483" w:rsidP="00E37483"/>
    <w:p w:rsidR="00E37483" w:rsidRDefault="00E37483" w:rsidP="00E37483"/>
    <w:p w:rsidR="00E37483" w:rsidRDefault="00E37483" w:rsidP="00E37483"/>
    <w:p w:rsidR="00E37483" w:rsidRDefault="00E37483" w:rsidP="00E37483">
      <w:pPr>
        <w:spacing w:after="0"/>
      </w:pPr>
    </w:p>
    <w:p w:rsidR="00E37483" w:rsidRDefault="00E37483" w:rsidP="00E37483">
      <w:pPr>
        <w:spacing w:after="0"/>
        <w:rPr>
          <w:rFonts w:ascii="Times New Roman" w:hAnsi="Times New Roman"/>
          <w:b/>
          <w:i/>
          <w:sz w:val="32"/>
          <w:szCs w:val="32"/>
        </w:rPr>
      </w:pPr>
    </w:p>
    <w:p w:rsidR="00E37483" w:rsidRDefault="00E37483" w:rsidP="00E37483">
      <w:pPr>
        <w:spacing w:after="0"/>
        <w:jc w:val="center"/>
        <w:rPr>
          <w:rFonts w:ascii="Times New Roman" w:hAnsi="Times New Roman"/>
          <w:b/>
          <w:i/>
          <w:sz w:val="32"/>
          <w:szCs w:val="32"/>
        </w:rPr>
      </w:pPr>
    </w:p>
    <w:p w:rsidR="00E37483" w:rsidRDefault="00E37483" w:rsidP="00E37483">
      <w:pPr>
        <w:spacing w:after="0"/>
        <w:jc w:val="center"/>
        <w:rPr>
          <w:rFonts w:ascii="Times New Roman" w:hAnsi="Times New Roman"/>
          <w:b/>
          <w:i/>
          <w:sz w:val="32"/>
          <w:szCs w:val="32"/>
        </w:rPr>
      </w:pPr>
    </w:p>
    <w:p w:rsidR="00E37483" w:rsidRDefault="00E37483" w:rsidP="00E37483">
      <w:pPr>
        <w:spacing w:after="0"/>
        <w:jc w:val="center"/>
        <w:rPr>
          <w:rFonts w:ascii="Times New Roman" w:hAnsi="Times New Roman"/>
          <w:b/>
          <w:i/>
          <w:sz w:val="32"/>
          <w:szCs w:val="32"/>
        </w:rPr>
      </w:pPr>
    </w:p>
    <w:p w:rsidR="00E37483" w:rsidRPr="00D0719D" w:rsidRDefault="00E37483" w:rsidP="00E37483">
      <w:pPr>
        <w:spacing w:after="0"/>
        <w:jc w:val="center"/>
        <w:rPr>
          <w:rFonts w:ascii="Times New Roman" w:hAnsi="Times New Roman"/>
          <w:b/>
          <w:i/>
          <w:sz w:val="32"/>
          <w:szCs w:val="32"/>
        </w:rPr>
      </w:pPr>
      <w:r w:rsidRPr="00D0719D">
        <w:rPr>
          <w:rFonts w:ascii="Times New Roman" w:hAnsi="Times New Roman"/>
          <w:b/>
          <w:i/>
          <w:sz w:val="32"/>
          <w:szCs w:val="32"/>
        </w:rPr>
        <w:t>РАБОЧАЯ ПРОГРАММА</w:t>
      </w:r>
    </w:p>
    <w:p w:rsidR="00E37483" w:rsidRPr="00D0719D" w:rsidRDefault="00E37483" w:rsidP="00E37483">
      <w:pPr>
        <w:spacing w:after="0"/>
        <w:jc w:val="center"/>
        <w:rPr>
          <w:rFonts w:ascii="Times New Roman" w:hAnsi="Times New Roman"/>
          <w:b/>
          <w:i/>
          <w:sz w:val="44"/>
          <w:szCs w:val="44"/>
        </w:rPr>
      </w:pPr>
      <w:r w:rsidRPr="00D0719D">
        <w:rPr>
          <w:rFonts w:ascii="Times New Roman" w:hAnsi="Times New Roman"/>
          <w:b/>
          <w:i/>
          <w:sz w:val="44"/>
          <w:szCs w:val="44"/>
        </w:rPr>
        <w:t xml:space="preserve">по </w:t>
      </w:r>
      <w:r w:rsidRPr="007607B5">
        <w:rPr>
          <w:rFonts w:ascii="Times New Roman" w:hAnsi="Times New Roman"/>
          <w:b/>
          <w:i/>
          <w:sz w:val="44"/>
          <w:szCs w:val="44"/>
          <w:u w:val="single"/>
        </w:rPr>
        <w:t>___ХИМИИ____</w:t>
      </w:r>
    </w:p>
    <w:p w:rsidR="00E37483" w:rsidRPr="00D0719D" w:rsidRDefault="00E37483" w:rsidP="00E37483">
      <w:pPr>
        <w:spacing w:after="0"/>
        <w:jc w:val="center"/>
        <w:rPr>
          <w:rFonts w:ascii="Times New Roman" w:hAnsi="Times New Roman"/>
          <w:b/>
          <w:i/>
          <w:sz w:val="44"/>
          <w:szCs w:val="44"/>
        </w:rPr>
      </w:pPr>
      <w:r w:rsidRPr="007607B5">
        <w:rPr>
          <w:rFonts w:ascii="Times New Roman" w:hAnsi="Times New Roman"/>
          <w:b/>
          <w:i/>
          <w:sz w:val="44"/>
          <w:szCs w:val="44"/>
          <w:u w:val="single"/>
        </w:rPr>
        <w:t>__</w:t>
      </w:r>
      <w:r>
        <w:rPr>
          <w:rFonts w:ascii="Times New Roman" w:hAnsi="Times New Roman"/>
          <w:b/>
          <w:i/>
          <w:sz w:val="44"/>
          <w:szCs w:val="44"/>
          <w:u w:val="single"/>
        </w:rPr>
        <w:t>11</w:t>
      </w:r>
      <w:r w:rsidRPr="007607B5">
        <w:rPr>
          <w:rFonts w:ascii="Times New Roman" w:hAnsi="Times New Roman"/>
          <w:b/>
          <w:i/>
          <w:sz w:val="44"/>
          <w:szCs w:val="44"/>
          <w:u w:val="single"/>
        </w:rPr>
        <w:t>___</w:t>
      </w:r>
      <w:r w:rsidRPr="00D0719D">
        <w:rPr>
          <w:rFonts w:ascii="Times New Roman" w:hAnsi="Times New Roman"/>
          <w:b/>
          <w:i/>
          <w:sz w:val="44"/>
          <w:szCs w:val="44"/>
        </w:rPr>
        <w:t xml:space="preserve"> класс </w:t>
      </w:r>
    </w:p>
    <w:p w:rsidR="00E37483" w:rsidRPr="00D0719D" w:rsidRDefault="00926403" w:rsidP="00E37483">
      <w:pPr>
        <w:spacing w:after="0"/>
        <w:jc w:val="center"/>
        <w:rPr>
          <w:rFonts w:ascii="Times New Roman" w:hAnsi="Times New Roman"/>
          <w:b/>
          <w:i/>
          <w:sz w:val="44"/>
          <w:szCs w:val="44"/>
        </w:rPr>
      </w:pPr>
      <w:r>
        <w:rPr>
          <w:rFonts w:ascii="Times New Roman" w:hAnsi="Times New Roman"/>
          <w:b/>
          <w:i/>
          <w:sz w:val="36"/>
          <w:szCs w:val="36"/>
        </w:rPr>
        <w:t xml:space="preserve"> </w:t>
      </w:r>
    </w:p>
    <w:p w:rsidR="00E37483" w:rsidRPr="00D0719D" w:rsidRDefault="00E37483" w:rsidP="00E37483">
      <w:pPr>
        <w:jc w:val="center"/>
        <w:rPr>
          <w:rFonts w:ascii="Times New Roman" w:hAnsi="Times New Roman"/>
          <w:b/>
          <w:i/>
          <w:sz w:val="36"/>
          <w:szCs w:val="36"/>
        </w:rPr>
      </w:pPr>
    </w:p>
    <w:p w:rsidR="00E37483" w:rsidRPr="00D0719D" w:rsidRDefault="00E37483" w:rsidP="00E37483">
      <w:pPr>
        <w:spacing w:after="0" w:line="240" w:lineRule="auto"/>
        <w:jc w:val="right"/>
        <w:rPr>
          <w:rFonts w:ascii="Times New Roman" w:hAnsi="Times New Roman"/>
          <w:sz w:val="28"/>
          <w:szCs w:val="28"/>
        </w:rPr>
      </w:pPr>
      <w:r w:rsidRPr="00D0719D">
        <w:rPr>
          <w:rFonts w:ascii="Times New Roman" w:hAnsi="Times New Roman"/>
          <w:sz w:val="28"/>
          <w:szCs w:val="28"/>
        </w:rPr>
        <w:t>Количество часов:</w:t>
      </w:r>
    </w:p>
    <w:p w:rsidR="00E37483" w:rsidRPr="00D0719D" w:rsidRDefault="00E37483" w:rsidP="00E37483">
      <w:pPr>
        <w:jc w:val="right"/>
        <w:rPr>
          <w:rFonts w:ascii="Times New Roman" w:hAnsi="Times New Roman"/>
          <w:b/>
          <w:i/>
          <w:sz w:val="36"/>
          <w:szCs w:val="36"/>
        </w:rPr>
      </w:pPr>
      <w:r>
        <w:rPr>
          <w:rFonts w:ascii="Times New Roman" w:hAnsi="Times New Roman"/>
          <w:sz w:val="28"/>
          <w:szCs w:val="28"/>
        </w:rPr>
        <w:t>Всего</w:t>
      </w:r>
      <w:r w:rsidRPr="007607B5">
        <w:rPr>
          <w:rFonts w:ascii="Times New Roman" w:hAnsi="Times New Roman"/>
          <w:sz w:val="28"/>
          <w:szCs w:val="28"/>
          <w:u w:val="single"/>
        </w:rPr>
        <w:t xml:space="preserve">   </w:t>
      </w:r>
      <w:r>
        <w:rPr>
          <w:rFonts w:ascii="Times New Roman" w:hAnsi="Times New Roman"/>
          <w:sz w:val="28"/>
          <w:szCs w:val="28"/>
          <w:u w:val="single"/>
        </w:rPr>
        <w:t>34</w:t>
      </w:r>
      <w:r w:rsidRPr="007607B5">
        <w:rPr>
          <w:rFonts w:ascii="Times New Roman" w:hAnsi="Times New Roman"/>
          <w:sz w:val="28"/>
          <w:szCs w:val="28"/>
          <w:u w:val="single"/>
        </w:rPr>
        <w:t xml:space="preserve">   </w:t>
      </w:r>
      <w:r w:rsidRPr="00D0719D">
        <w:rPr>
          <w:rFonts w:ascii="Times New Roman" w:hAnsi="Times New Roman"/>
          <w:sz w:val="28"/>
          <w:szCs w:val="28"/>
        </w:rPr>
        <w:t xml:space="preserve">часов, в неделю </w:t>
      </w:r>
      <w:r>
        <w:rPr>
          <w:rFonts w:ascii="Times New Roman" w:hAnsi="Times New Roman"/>
          <w:sz w:val="28"/>
          <w:szCs w:val="28"/>
          <w:u w:val="single"/>
        </w:rPr>
        <w:t xml:space="preserve">    1    </w:t>
      </w:r>
      <w:r w:rsidRPr="00D0719D">
        <w:rPr>
          <w:rFonts w:ascii="Times New Roman" w:hAnsi="Times New Roman"/>
          <w:sz w:val="28"/>
          <w:szCs w:val="28"/>
        </w:rPr>
        <w:t xml:space="preserve"> час</w:t>
      </w:r>
      <w:r>
        <w:rPr>
          <w:rFonts w:ascii="Times New Roman" w:hAnsi="Times New Roman"/>
          <w:sz w:val="28"/>
          <w:szCs w:val="28"/>
        </w:rPr>
        <w:t>а</w:t>
      </w:r>
    </w:p>
    <w:p w:rsidR="00E37483" w:rsidRPr="00D0719D" w:rsidRDefault="00E37483" w:rsidP="00E37483">
      <w:pPr>
        <w:spacing w:after="0" w:line="240" w:lineRule="auto"/>
        <w:rPr>
          <w:rFonts w:ascii="Times New Roman" w:hAnsi="Times New Roman"/>
          <w:sz w:val="28"/>
          <w:szCs w:val="28"/>
        </w:rPr>
      </w:pPr>
      <w:r w:rsidRPr="00D0719D">
        <w:rPr>
          <w:rFonts w:ascii="Times New Roman" w:hAnsi="Times New Roman"/>
          <w:sz w:val="28"/>
          <w:szCs w:val="28"/>
        </w:rPr>
        <w:t xml:space="preserve">                                                                  </w:t>
      </w:r>
      <w:r>
        <w:rPr>
          <w:rFonts w:ascii="Times New Roman" w:hAnsi="Times New Roman"/>
          <w:sz w:val="28"/>
          <w:szCs w:val="28"/>
        </w:rPr>
        <w:t xml:space="preserve">     </w:t>
      </w:r>
      <w:r w:rsidRPr="00D0719D">
        <w:rPr>
          <w:rFonts w:ascii="Times New Roman" w:hAnsi="Times New Roman"/>
          <w:sz w:val="28"/>
          <w:szCs w:val="28"/>
        </w:rPr>
        <w:t>Программу составил</w:t>
      </w:r>
      <w:r>
        <w:rPr>
          <w:rFonts w:ascii="Times New Roman" w:hAnsi="Times New Roman"/>
          <w:sz w:val="28"/>
          <w:szCs w:val="28"/>
        </w:rPr>
        <w:t xml:space="preserve"> (</w:t>
      </w:r>
      <w:r w:rsidRPr="00D0719D">
        <w:rPr>
          <w:rFonts w:ascii="Times New Roman" w:hAnsi="Times New Roman"/>
          <w:sz w:val="28"/>
          <w:szCs w:val="28"/>
        </w:rPr>
        <w:t>а</w:t>
      </w:r>
      <w:r>
        <w:rPr>
          <w:rFonts w:ascii="Times New Roman" w:hAnsi="Times New Roman"/>
          <w:sz w:val="28"/>
          <w:szCs w:val="28"/>
        </w:rPr>
        <w:t>)</w:t>
      </w:r>
      <w:r w:rsidRPr="00D0719D">
        <w:rPr>
          <w:rFonts w:ascii="Times New Roman" w:hAnsi="Times New Roman"/>
          <w:sz w:val="28"/>
          <w:szCs w:val="28"/>
        </w:rPr>
        <w:t>:</w:t>
      </w:r>
    </w:p>
    <w:tbl>
      <w:tblPr>
        <w:tblW w:w="0" w:type="auto"/>
        <w:tblInd w:w="49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43"/>
      </w:tblGrid>
      <w:tr w:rsidR="00E37483" w:rsidRPr="00D0719D" w:rsidTr="00717AA7">
        <w:tc>
          <w:tcPr>
            <w:tcW w:w="5190" w:type="dxa"/>
          </w:tcPr>
          <w:p w:rsidR="00E37483" w:rsidRPr="007607B5" w:rsidRDefault="00E37483" w:rsidP="00717AA7">
            <w:pPr>
              <w:spacing w:after="0" w:line="240" w:lineRule="auto"/>
              <w:rPr>
                <w:rFonts w:ascii="Times New Roman" w:hAnsi="Times New Roman"/>
                <w:sz w:val="28"/>
                <w:szCs w:val="28"/>
                <w:u w:val="single"/>
              </w:rPr>
            </w:pPr>
            <w:r>
              <w:rPr>
                <w:rFonts w:ascii="Times New Roman" w:hAnsi="Times New Roman"/>
                <w:sz w:val="28"/>
                <w:szCs w:val="28"/>
              </w:rPr>
              <w:t>ФИО</w:t>
            </w:r>
            <w:r w:rsidRPr="00D0719D">
              <w:rPr>
                <w:rFonts w:ascii="Times New Roman" w:hAnsi="Times New Roman"/>
                <w:sz w:val="28"/>
                <w:szCs w:val="28"/>
              </w:rPr>
              <w:t xml:space="preserve">, учитель </w:t>
            </w:r>
            <w:r>
              <w:rPr>
                <w:rFonts w:ascii="Times New Roman" w:hAnsi="Times New Roman"/>
                <w:sz w:val="28"/>
                <w:szCs w:val="28"/>
              </w:rPr>
              <w:t xml:space="preserve"> </w:t>
            </w:r>
            <w:r w:rsidRPr="007607B5">
              <w:rPr>
                <w:rFonts w:ascii="Times New Roman" w:hAnsi="Times New Roman"/>
                <w:sz w:val="28"/>
                <w:szCs w:val="28"/>
                <w:u w:val="single"/>
              </w:rPr>
              <w:t xml:space="preserve">Елисеева И.Ю. </w:t>
            </w:r>
          </w:p>
          <w:p w:rsidR="00E37483" w:rsidRPr="00D0719D" w:rsidRDefault="00E37483" w:rsidP="00717AA7">
            <w:pPr>
              <w:spacing w:after="0" w:line="240" w:lineRule="auto"/>
              <w:rPr>
                <w:rFonts w:ascii="Times New Roman" w:hAnsi="Times New Roman"/>
                <w:sz w:val="28"/>
                <w:szCs w:val="28"/>
              </w:rPr>
            </w:pPr>
          </w:p>
        </w:tc>
      </w:tr>
      <w:tr w:rsidR="00E37483" w:rsidRPr="00D0719D" w:rsidTr="00717AA7">
        <w:tc>
          <w:tcPr>
            <w:tcW w:w="5190" w:type="dxa"/>
          </w:tcPr>
          <w:p w:rsidR="00E37483" w:rsidRPr="00D0719D" w:rsidRDefault="00E37483" w:rsidP="00717AA7">
            <w:pPr>
              <w:spacing w:after="0" w:line="240" w:lineRule="auto"/>
              <w:rPr>
                <w:rFonts w:ascii="Times New Roman" w:hAnsi="Times New Roman"/>
                <w:sz w:val="28"/>
                <w:szCs w:val="28"/>
              </w:rPr>
            </w:pPr>
          </w:p>
        </w:tc>
      </w:tr>
    </w:tbl>
    <w:p w:rsidR="00E37483" w:rsidRPr="00D0719D" w:rsidRDefault="00E37483" w:rsidP="00E37483">
      <w:pPr>
        <w:spacing w:after="0" w:line="240" w:lineRule="auto"/>
        <w:rPr>
          <w:rFonts w:ascii="Times New Roman" w:hAnsi="Times New Roman"/>
          <w:sz w:val="28"/>
          <w:szCs w:val="28"/>
        </w:rPr>
      </w:pPr>
    </w:p>
    <w:p w:rsidR="00E37483" w:rsidRPr="00D0719D" w:rsidRDefault="00E37483" w:rsidP="00E37483">
      <w:pPr>
        <w:spacing w:after="0" w:line="240" w:lineRule="auto"/>
        <w:jc w:val="right"/>
        <w:rPr>
          <w:rFonts w:ascii="Times New Roman" w:hAnsi="Times New Roman"/>
          <w:sz w:val="28"/>
          <w:szCs w:val="28"/>
        </w:rPr>
      </w:pPr>
      <w:r w:rsidRPr="00D0719D">
        <w:rPr>
          <w:rFonts w:ascii="Times New Roman" w:hAnsi="Times New Roman"/>
          <w:sz w:val="28"/>
          <w:szCs w:val="28"/>
        </w:rPr>
        <w:t xml:space="preserve">                                                                   </w:t>
      </w:r>
    </w:p>
    <w:p w:rsidR="00E37483" w:rsidRPr="00D0719D" w:rsidRDefault="00E37483" w:rsidP="00E37483">
      <w:pPr>
        <w:spacing w:after="0" w:line="240" w:lineRule="auto"/>
        <w:rPr>
          <w:rFonts w:ascii="Times New Roman" w:hAnsi="Times New Roman"/>
          <w:sz w:val="28"/>
          <w:szCs w:val="28"/>
        </w:rPr>
      </w:pPr>
    </w:p>
    <w:p w:rsidR="00E37483" w:rsidRPr="00D0719D" w:rsidRDefault="00E37483" w:rsidP="00E37483">
      <w:pPr>
        <w:rPr>
          <w:rFonts w:ascii="Times New Roman" w:hAnsi="Times New Roman"/>
          <w:b/>
          <w:sz w:val="28"/>
          <w:szCs w:val="28"/>
        </w:rPr>
      </w:pPr>
    </w:p>
    <w:p w:rsidR="00E37483" w:rsidRPr="002C607B" w:rsidRDefault="00E37483" w:rsidP="00E37483">
      <w:pPr>
        <w:jc w:val="center"/>
        <w:rPr>
          <w:rFonts w:ascii="Times New Roman" w:hAnsi="Times New Roman"/>
          <w:sz w:val="28"/>
          <w:szCs w:val="28"/>
        </w:rPr>
      </w:pPr>
      <w:r w:rsidRPr="00D0719D">
        <w:rPr>
          <w:rFonts w:ascii="Times New Roman" w:hAnsi="Times New Roman"/>
          <w:sz w:val="28"/>
          <w:szCs w:val="28"/>
        </w:rPr>
        <w:t>ИРКУТСК</w:t>
      </w:r>
    </w:p>
    <w:p w:rsidR="00E37483" w:rsidRDefault="00E37483" w:rsidP="004E72FB">
      <w:pPr>
        <w:jc w:val="both"/>
        <w:rPr>
          <w:rFonts w:ascii="Times New Roman" w:hAnsi="Times New Roman" w:cs="Times New Roman"/>
          <w:b/>
          <w:bCs/>
          <w:color w:val="000000"/>
          <w:sz w:val="28"/>
          <w:szCs w:val="28"/>
        </w:rPr>
      </w:pPr>
    </w:p>
    <w:p w:rsidR="004E72FB" w:rsidRPr="008426E0" w:rsidRDefault="004E72FB" w:rsidP="004E72FB">
      <w:pPr>
        <w:jc w:val="both"/>
        <w:rPr>
          <w:rFonts w:ascii="Times New Roman" w:eastAsia="TimesNewRomanPSMT" w:hAnsi="Times New Roman"/>
          <w:sz w:val="24"/>
          <w:szCs w:val="24"/>
        </w:rPr>
      </w:pPr>
      <w:r>
        <w:rPr>
          <w:rFonts w:ascii="Times New Roman" w:hAnsi="Times New Roman" w:cs="Times New Roman"/>
          <w:b/>
          <w:bCs/>
          <w:color w:val="000000"/>
          <w:sz w:val="28"/>
          <w:szCs w:val="28"/>
        </w:rPr>
        <w:lastRenderedPageBreak/>
        <w:t xml:space="preserve">Рабочая программа учебного курса химии для 11  класса </w:t>
      </w:r>
      <w:r>
        <w:rPr>
          <w:rFonts w:ascii="Times New Roman" w:eastAsia="TimesNewRomanPSMT" w:hAnsi="Times New Roman"/>
          <w:sz w:val="24"/>
          <w:szCs w:val="24"/>
        </w:rPr>
        <w:t xml:space="preserve">разработана на основе требований к планируемым результатам основной образовательной программы </w:t>
      </w:r>
      <w:r w:rsidR="00F328F2">
        <w:rPr>
          <w:rFonts w:ascii="Times New Roman" w:eastAsia="TimesNewRomanPSMT" w:hAnsi="Times New Roman"/>
          <w:sz w:val="24"/>
          <w:szCs w:val="24"/>
        </w:rPr>
        <w:t>среднего</w:t>
      </w:r>
      <w:r>
        <w:rPr>
          <w:rFonts w:ascii="Times New Roman" w:eastAsia="TimesNewRomanPSMT" w:hAnsi="Times New Roman"/>
          <w:sz w:val="24"/>
          <w:szCs w:val="24"/>
        </w:rPr>
        <w:t xml:space="preserve">  общего образования МБОУ г. Иркутска СОШ № 34</w:t>
      </w:r>
    </w:p>
    <w:p w:rsidR="004E72FB" w:rsidRDefault="004E72FB" w:rsidP="004E72FB">
      <w:pPr>
        <w:spacing w:after="0" w:line="240" w:lineRule="auto"/>
        <w:jc w:val="center"/>
        <w:rPr>
          <w:rFonts w:ascii="Times New Roman" w:hAnsi="Times New Roman" w:cs="Times New Roman"/>
          <w:b/>
          <w:sz w:val="32"/>
          <w:szCs w:val="28"/>
        </w:rPr>
      </w:pPr>
      <w:r w:rsidRPr="00694B2C">
        <w:rPr>
          <w:rFonts w:ascii="Times New Roman" w:hAnsi="Times New Roman" w:cs="Times New Roman"/>
          <w:b/>
          <w:sz w:val="32"/>
          <w:szCs w:val="28"/>
        </w:rPr>
        <w:t xml:space="preserve">Планируемые результаты </w:t>
      </w:r>
      <w:r>
        <w:rPr>
          <w:rFonts w:ascii="Times New Roman" w:hAnsi="Times New Roman" w:cs="Times New Roman"/>
          <w:b/>
          <w:sz w:val="32"/>
          <w:szCs w:val="28"/>
        </w:rPr>
        <w:t>освоения учебного</w:t>
      </w:r>
      <w:r w:rsidRPr="00694B2C">
        <w:rPr>
          <w:rFonts w:ascii="Times New Roman" w:hAnsi="Times New Roman" w:cs="Times New Roman"/>
          <w:b/>
          <w:sz w:val="32"/>
          <w:szCs w:val="28"/>
        </w:rPr>
        <w:t xml:space="preserve"> предмета «Химия»</w:t>
      </w:r>
    </w:p>
    <w:tbl>
      <w:tblPr>
        <w:tblStyle w:val="a3"/>
        <w:tblW w:w="0" w:type="auto"/>
        <w:tblInd w:w="-885" w:type="dxa"/>
        <w:tblLook w:val="04A0" w:firstRow="1" w:lastRow="0" w:firstColumn="1" w:lastColumn="0" w:noHBand="0" w:noVBand="1"/>
      </w:tblPr>
      <w:tblGrid>
        <w:gridCol w:w="2860"/>
        <w:gridCol w:w="7596"/>
      </w:tblGrid>
      <w:tr w:rsidR="004E72FB" w:rsidRPr="001515BE" w:rsidTr="006E2306">
        <w:tc>
          <w:tcPr>
            <w:tcW w:w="2860" w:type="dxa"/>
          </w:tcPr>
          <w:p w:rsidR="004E72FB" w:rsidRPr="001515BE" w:rsidRDefault="004E72FB" w:rsidP="00DD5922">
            <w:pPr>
              <w:jc w:val="center"/>
              <w:rPr>
                <w:rFonts w:ascii="Times New Roman" w:hAnsi="Times New Roman" w:cs="Times New Roman"/>
                <w:b/>
                <w:sz w:val="28"/>
                <w:szCs w:val="28"/>
              </w:rPr>
            </w:pPr>
            <w:r w:rsidRPr="001515BE">
              <w:rPr>
                <w:rFonts w:ascii="Times New Roman" w:hAnsi="Times New Roman" w:cs="Times New Roman"/>
                <w:b/>
                <w:sz w:val="28"/>
                <w:szCs w:val="28"/>
              </w:rPr>
              <w:t>Раздел</w:t>
            </w:r>
          </w:p>
        </w:tc>
        <w:tc>
          <w:tcPr>
            <w:tcW w:w="7596" w:type="dxa"/>
          </w:tcPr>
          <w:p w:rsidR="004E72FB" w:rsidRPr="001515BE" w:rsidRDefault="004E72FB" w:rsidP="00DD5922">
            <w:pPr>
              <w:jc w:val="center"/>
              <w:rPr>
                <w:rFonts w:ascii="Times New Roman" w:hAnsi="Times New Roman" w:cs="Times New Roman"/>
                <w:sz w:val="28"/>
                <w:szCs w:val="28"/>
              </w:rPr>
            </w:pPr>
            <w:r w:rsidRPr="001515BE">
              <w:rPr>
                <w:rFonts w:ascii="Times New Roman" w:hAnsi="Times New Roman" w:cs="Times New Roman"/>
                <w:b/>
                <w:sz w:val="28"/>
                <w:szCs w:val="28"/>
              </w:rPr>
              <w:t>Планируемые результаты предметные</w:t>
            </w:r>
          </w:p>
        </w:tc>
      </w:tr>
      <w:tr w:rsidR="004E72FB" w:rsidRPr="001515BE" w:rsidTr="006E2306">
        <w:tc>
          <w:tcPr>
            <w:tcW w:w="2860" w:type="dxa"/>
          </w:tcPr>
          <w:p w:rsidR="004E72FB" w:rsidRPr="006E2306" w:rsidRDefault="006E2306" w:rsidP="00DD5922">
            <w:pPr>
              <w:rPr>
                <w:rFonts w:ascii="Times New Roman" w:eastAsia="Calibri" w:hAnsi="Times New Roman" w:cs="Times New Roman"/>
                <w:sz w:val="28"/>
              </w:rPr>
            </w:pPr>
            <w:r w:rsidRPr="006E2306">
              <w:rPr>
                <w:rFonts w:ascii="Times New Roman" w:eastAsiaTheme="minorEastAsia" w:hAnsi="Times New Roman" w:cs="Times New Roman"/>
                <w:sz w:val="28"/>
                <w:lang w:eastAsia="ru-RU"/>
              </w:rPr>
              <w:t>Теоретические основы химии</w:t>
            </w:r>
          </w:p>
        </w:tc>
        <w:tc>
          <w:tcPr>
            <w:tcW w:w="7596" w:type="dxa"/>
          </w:tcPr>
          <w:p w:rsidR="006E2306" w:rsidRDefault="004E72FB" w:rsidP="006E2306">
            <w:pPr>
              <w:pStyle w:val="Default"/>
              <w:jc w:val="both"/>
              <w:rPr>
                <w:b/>
                <w:bCs/>
              </w:rPr>
            </w:pPr>
            <w:r>
              <w:rPr>
                <w:b/>
                <w:bCs/>
              </w:rPr>
              <w:t>Уче</w:t>
            </w:r>
            <w:r w:rsidRPr="005750D6">
              <w:rPr>
                <w:b/>
                <w:bCs/>
              </w:rPr>
              <w:t xml:space="preserve">ник научится: </w:t>
            </w:r>
          </w:p>
          <w:p w:rsidR="006E2306" w:rsidRPr="005750D6" w:rsidRDefault="006E2306" w:rsidP="006E2306">
            <w:pPr>
              <w:pStyle w:val="Default"/>
              <w:jc w:val="both"/>
            </w:pPr>
            <w:r w:rsidRPr="005750D6">
              <w:t xml:space="preserve">•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 </w:t>
            </w:r>
          </w:p>
          <w:p w:rsidR="004E72FB" w:rsidRDefault="006E2306" w:rsidP="00DD5922">
            <w:pPr>
              <w:pStyle w:val="Default"/>
              <w:jc w:val="both"/>
            </w:pPr>
            <w:r w:rsidRPr="005750D6">
              <w:t xml:space="preserve">• характеризовать научное и мировоззренческое значение периодического закона и периодической системы химических элементов Д. И. Менделеева; • объяснять суть химических процессов и их принципиальное отличие </w:t>
            </w:r>
            <w:proofErr w:type="gramStart"/>
            <w:r w:rsidRPr="005750D6">
              <w:t>от</w:t>
            </w:r>
            <w:proofErr w:type="gramEnd"/>
            <w:r w:rsidRPr="005750D6">
              <w:t xml:space="preserve"> физических;</w:t>
            </w:r>
          </w:p>
          <w:p w:rsidR="00017D70" w:rsidRPr="005750D6" w:rsidRDefault="00017D70" w:rsidP="00017D70">
            <w:pPr>
              <w:pStyle w:val="Default"/>
              <w:jc w:val="both"/>
            </w:pPr>
            <w:r w:rsidRPr="005750D6">
              <w:t xml:space="preserve">• определять валентность и степень окисления элементов в веществах; </w:t>
            </w:r>
          </w:p>
          <w:p w:rsidR="00017D70" w:rsidRPr="005750D6" w:rsidRDefault="00017D70" w:rsidP="00017D70">
            <w:pPr>
              <w:pStyle w:val="Default"/>
              <w:jc w:val="both"/>
            </w:pPr>
            <w:r w:rsidRPr="005750D6">
              <w:t xml:space="preserve">• различать виды химической связи: </w:t>
            </w:r>
            <w:proofErr w:type="gramStart"/>
            <w:r w:rsidRPr="005750D6">
              <w:t>ионную</w:t>
            </w:r>
            <w:proofErr w:type="gramEnd"/>
            <w:r w:rsidRPr="005750D6">
              <w:t xml:space="preserve">, ковалентную полярную, ковалентную неполярную и металлическую; </w:t>
            </w:r>
          </w:p>
          <w:p w:rsidR="00017D70" w:rsidRPr="005750D6" w:rsidRDefault="00017D70" w:rsidP="00017D70">
            <w:pPr>
              <w:pStyle w:val="Default"/>
              <w:jc w:val="both"/>
            </w:pPr>
            <w:r w:rsidRPr="005750D6">
              <w:t>• изображать электронно-ионные формулы веществ, образованных химическими связями разного вида;</w:t>
            </w:r>
          </w:p>
          <w:p w:rsidR="00702D20" w:rsidRPr="005750D6" w:rsidRDefault="00702D20" w:rsidP="00702D20">
            <w:pPr>
              <w:pStyle w:val="Default"/>
              <w:jc w:val="both"/>
            </w:pPr>
            <w:r w:rsidRPr="005750D6">
              <w:t xml:space="preserve">• определять вещество-окислитель и вещество-восстановитель в окислительно-восстановительных реакциях; </w:t>
            </w:r>
          </w:p>
          <w:p w:rsidR="00702D20" w:rsidRPr="005750D6" w:rsidRDefault="00702D20" w:rsidP="00702D20">
            <w:pPr>
              <w:pStyle w:val="Default"/>
              <w:jc w:val="both"/>
            </w:pPr>
            <w:r w:rsidRPr="005750D6">
              <w:t xml:space="preserve">• проводить лабораторные опыты, подтверждающие химические свойства основных классов </w:t>
            </w:r>
            <w:r>
              <w:t>не</w:t>
            </w:r>
            <w:r w:rsidRPr="005750D6">
              <w:t xml:space="preserve">органических веществ; </w:t>
            </w:r>
          </w:p>
          <w:p w:rsidR="00A16694" w:rsidRPr="005750D6" w:rsidRDefault="00A16694" w:rsidP="00A16694">
            <w:pPr>
              <w:pStyle w:val="Default"/>
              <w:jc w:val="both"/>
            </w:pPr>
            <w:r w:rsidRPr="005750D6">
              <w:t xml:space="preserve">• называть признаки и условия протекания химических реакций; </w:t>
            </w:r>
          </w:p>
          <w:p w:rsidR="00A16694" w:rsidRPr="005750D6" w:rsidRDefault="00A16694" w:rsidP="00A16694">
            <w:pPr>
              <w:pStyle w:val="Default"/>
              <w:jc w:val="both"/>
            </w:pPr>
            <w:r w:rsidRPr="005750D6">
              <w:t>• устанавливать принадлежность химической реакции к определ</w:t>
            </w:r>
            <w:r w:rsidRPr="005750D6">
              <w:rPr>
                <w:rFonts w:ascii="Cambria Math" w:hAnsi="Cambria Math" w:cs="Cambria Math"/>
              </w:rPr>
              <w:t>ѐ</w:t>
            </w:r>
            <w:r w:rsidRPr="005750D6">
              <w:t xml:space="preserve">нному типу; </w:t>
            </w:r>
          </w:p>
          <w:p w:rsidR="00E81D3D" w:rsidRPr="005750D6" w:rsidRDefault="00E81D3D" w:rsidP="00E81D3D">
            <w:pPr>
              <w:pStyle w:val="Default"/>
              <w:jc w:val="both"/>
            </w:pPr>
            <w:r w:rsidRPr="005750D6">
              <w:t xml:space="preserve">• определять характер среды водных растворов кислот и щелочей по изменению окраски индикаторов; </w:t>
            </w:r>
          </w:p>
          <w:p w:rsidR="00E81D3D" w:rsidRPr="005750D6" w:rsidRDefault="00E81D3D" w:rsidP="00E81D3D">
            <w:pPr>
              <w:pStyle w:val="Default"/>
              <w:jc w:val="both"/>
            </w:pPr>
            <w:r w:rsidRPr="005750D6">
              <w:t xml:space="preserve">• выявлять в процессе эксперимента признаки, свидетельствующие о протекании химической реакции; </w:t>
            </w:r>
          </w:p>
          <w:p w:rsidR="00E81D3D" w:rsidRDefault="00E81D3D" w:rsidP="00E81D3D">
            <w:pPr>
              <w:pStyle w:val="Default"/>
              <w:jc w:val="both"/>
            </w:pPr>
            <w:r w:rsidRPr="005750D6">
              <w:t>• проводить качественные реакции, подтверждающие наличие в водных растворах веществ отдельных ионов</w:t>
            </w:r>
            <w:r>
              <w:t>;</w:t>
            </w:r>
            <w:r w:rsidRPr="005750D6">
              <w:t xml:space="preserve"> </w:t>
            </w:r>
          </w:p>
          <w:p w:rsidR="00E81D3D" w:rsidRPr="005750D6" w:rsidRDefault="00E81D3D" w:rsidP="00E81D3D">
            <w:pPr>
              <w:pStyle w:val="Default"/>
              <w:jc w:val="both"/>
            </w:pPr>
            <w:r w:rsidRPr="005750D6">
              <w:t xml:space="preserve">• </w:t>
            </w:r>
            <w:r w:rsidRPr="005750D6">
              <w:rPr>
                <w:iCs/>
              </w:rPr>
              <w:t xml:space="preserve">прогнозировать результаты воздействия различных факторов на изменение скорости химической реакции; </w:t>
            </w:r>
          </w:p>
          <w:p w:rsidR="004E72FB" w:rsidRPr="005750D6" w:rsidRDefault="004E72FB" w:rsidP="00DD5922">
            <w:pPr>
              <w:pStyle w:val="Default"/>
              <w:jc w:val="both"/>
            </w:pPr>
            <w:r>
              <w:rPr>
                <w:b/>
                <w:bCs/>
                <w:iCs/>
              </w:rPr>
              <w:t>Уче</w:t>
            </w:r>
            <w:r w:rsidRPr="005750D6">
              <w:rPr>
                <w:b/>
                <w:bCs/>
                <w:iCs/>
              </w:rPr>
              <w:t xml:space="preserve">ник получит возможность научиться: </w:t>
            </w:r>
          </w:p>
          <w:p w:rsidR="004E72FB" w:rsidRPr="005750D6" w:rsidRDefault="004E72FB" w:rsidP="00DD5922">
            <w:pPr>
              <w:pStyle w:val="Default"/>
              <w:jc w:val="both"/>
            </w:pPr>
            <w:r w:rsidRPr="005750D6">
              <w:t xml:space="preserve">• </w:t>
            </w:r>
            <w:r w:rsidRPr="005750D6">
              <w:rPr>
                <w:iCs/>
              </w:rPr>
              <w:t xml:space="preserve">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 </w:t>
            </w:r>
          </w:p>
          <w:p w:rsidR="004E72FB" w:rsidRPr="005750D6" w:rsidRDefault="004E72FB" w:rsidP="00DD5922">
            <w:pPr>
              <w:pStyle w:val="Default"/>
              <w:jc w:val="both"/>
            </w:pPr>
            <w:r w:rsidRPr="005750D6">
              <w:t xml:space="preserve">• </w:t>
            </w:r>
            <w:r w:rsidRPr="005750D6">
              <w:rPr>
                <w:iCs/>
              </w:rPr>
              <w:t xml:space="preserve">описывать изученные объекты как системы, применяя логику системного анализа; </w:t>
            </w:r>
          </w:p>
          <w:p w:rsidR="004E72FB" w:rsidRPr="005750D6" w:rsidRDefault="004E72FB" w:rsidP="00DD5922">
            <w:pPr>
              <w:pStyle w:val="Default"/>
              <w:jc w:val="both"/>
            </w:pPr>
            <w:r w:rsidRPr="005750D6">
              <w:t xml:space="preserve">• </w:t>
            </w:r>
            <w:r w:rsidRPr="005750D6">
              <w:rPr>
                <w:iCs/>
              </w:rPr>
              <w:t xml:space="preserve">прогнозировать химические свойства веществ на основе их состава и строения; </w:t>
            </w:r>
          </w:p>
          <w:p w:rsidR="004E72FB" w:rsidRPr="005750D6" w:rsidRDefault="004E72FB" w:rsidP="00DD5922">
            <w:pPr>
              <w:pStyle w:val="Default"/>
              <w:jc w:val="both"/>
            </w:pPr>
            <w:r w:rsidRPr="005750D6">
              <w:t xml:space="preserve">• </w:t>
            </w:r>
            <w:r w:rsidRPr="005750D6">
              <w:rPr>
                <w:iCs/>
              </w:rPr>
              <w:t>прогнозировать способность вещества проявлять кислотные или основные свойства с уч</w:t>
            </w:r>
            <w:r w:rsidRPr="005750D6">
              <w:rPr>
                <w:rFonts w:hAnsi="Cambria Math"/>
                <w:iCs/>
              </w:rPr>
              <w:t>ѐ</w:t>
            </w:r>
            <w:r w:rsidRPr="005750D6">
              <w:rPr>
                <w:iCs/>
              </w:rPr>
              <w:t xml:space="preserve">том групп атомов входящих в его состав; </w:t>
            </w:r>
          </w:p>
          <w:p w:rsidR="004E72FB" w:rsidRPr="00280015" w:rsidRDefault="004E72FB" w:rsidP="00A82E48">
            <w:pPr>
              <w:pStyle w:val="Default"/>
              <w:jc w:val="both"/>
              <w:rPr>
                <w:rFonts w:eastAsia="Times New Roman"/>
                <w:szCs w:val="20"/>
                <w:lang w:eastAsia="ru-RU"/>
              </w:rPr>
            </w:pPr>
          </w:p>
        </w:tc>
      </w:tr>
      <w:tr w:rsidR="004E72FB" w:rsidRPr="001515BE" w:rsidTr="006E2306">
        <w:tc>
          <w:tcPr>
            <w:tcW w:w="2860" w:type="dxa"/>
          </w:tcPr>
          <w:p w:rsidR="004E72FB" w:rsidRPr="006E2306" w:rsidRDefault="006E2306" w:rsidP="00DD5922">
            <w:pPr>
              <w:rPr>
                <w:rFonts w:ascii="Times New Roman" w:eastAsia="Calibri" w:hAnsi="Times New Roman" w:cs="Times New Roman"/>
                <w:sz w:val="28"/>
              </w:rPr>
            </w:pPr>
            <w:r w:rsidRPr="006E2306">
              <w:rPr>
                <w:rFonts w:ascii="Times New Roman" w:eastAsiaTheme="minorEastAsia" w:hAnsi="Times New Roman" w:cs="Times New Roman"/>
                <w:sz w:val="28"/>
                <w:szCs w:val="28"/>
                <w:lang w:eastAsia="ru-RU"/>
              </w:rPr>
              <w:t>Неорганическая химия</w:t>
            </w:r>
          </w:p>
        </w:tc>
        <w:tc>
          <w:tcPr>
            <w:tcW w:w="7596" w:type="dxa"/>
          </w:tcPr>
          <w:p w:rsidR="004E72FB" w:rsidRPr="005750D6" w:rsidRDefault="004E72FB" w:rsidP="00DD5922">
            <w:pPr>
              <w:pStyle w:val="Default"/>
              <w:jc w:val="both"/>
            </w:pPr>
            <w:r>
              <w:rPr>
                <w:b/>
                <w:bCs/>
              </w:rPr>
              <w:t>Уче</w:t>
            </w:r>
            <w:r w:rsidRPr="005750D6">
              <w:rPr>
                <w:b/>
                <w:bCs/>
              </w:rPr>
              <w:t xml:space="preserve">ник научится: </w:t>
            </w:r>
          </w:p>
          <w:p w:rsidR="004E72FB" w:rsidRPr="005750D6" w:rsidRDefault="004E72FB" w:rsidP="00DD5922">
            <w:pPr>
              <w:pStyle w:val="Default"/>
              <w:jc w:val="both"/>
            </w:pPr>
            <w:r w:rsidRPr="005750D6">
              <w:t xml:space="preserve">• характеризовать вещества по составу, строению и свойствам, устанавливать причинно-следственные связи между данными </w:t>
            </w:r>
            <w:r w:rsidRPr="005750D6">
              <w:lastRenderedPageBreak/>
              <w:t xml:space="preserve">характеристиками вещества; </w:t>
            </w:r>
          </w:p>
          <w:p w:rsidR="001A2402" w:rsidRPr="005750D6" w:rsidRDefault="001A2402" w:rsidP="001A2402">
            <w:pPr>
              <w:pStyle w:val="Default"/>
              <w:jc w:val="both"/>
            </w:pPr>
            <w:r w:rsidRPr="005750D6">
              <w:t xml:space="preserve">• изображать состав веществ помощью структурных формул и сущность химических реакций с помощью химических уравнений; </w:t>
            </w:r>
          </w:p>
          <w:p w:rsidR="001A2402" w:rsidRPr="005750D6" w:rsidRDefault="001A2402" w:rsidP="001A2402">
            <w:pPr>
              <w:pStyle w:val="Default"/>
              <w:jc w:val="both"/>
            </w:pPr>
            <w:r w:rsidRPr="005750D6">
              <w:t xml:space="preserve">• пользоваться лабораторным оборудованием и химической посудой; </w:t>
            </w:r>
          </w:p>
          <w:p w:rsidR="001A2402" w:rsidRPr="005750D6" w:rsidRDefault="001A2402" w:rsidP="001A2402">
            <w:pPr>
              <w:pStyle w:val="Default"/>
              <w:jc w:val="both"/>
            </w:pPr>
            <w:r w:rsidRPr="005750D6">
              <w:t>• проводить несложные химические опыты и наблюдения за изменениями свойств веще</w:t>
            </w:r>
            <w:proofErr w:type="gramStart"/>
            <w:r w:rsidRPr="005750D6">
              <w:t>ств в пр</w:t>
            </w:r>
            <w:proofErr w:type="gramEnd"/>
            <w:r w:rsidRPr="005750D6">
              <w:t xml:space="preserve">оцессе их превращений; соблюдать правила техники безопасности при проведении наблюдений и опытов; </w:t>
            </w:r>
          </w:p>
          <w:p w:rsidR="00E81D3D" w:rsidRPr="005750D6" w:rsidRDefault="001A2402" w:rsidP="001A2402">
            <w:pPr>
              <w:pStyle w:val="Default"/>
              <w:jc w:val="both"/>
            </w:pPr>
            <w:r w:rsidRPr="005750D6">
              <w:t xml:space="preserve">• различать экспериментально некоторые </w:t>
            </w:r>
            <w:proofErr w:type="gramStart"/>
            <w:r w:rsidRPr="005750D6">
              <w:t>вещества</w:t>
            </w:r>
            <w:proofErr w:type="gramEnd"/>
            <w:r w:rsidRPr="005750D6">
              <w:t xml:space="preserve"> используя качественные реакции; осознавать необходимость соблюдения мер безопасности при обращении с кислотами и щелочами. </w:t>
            </w:r>
          </w:p>
          <w:p w:rsidR="00E81D3D" w:rsidRPr="005750D6" w:rsidRDefault="00E81D3D" w:rsidP="00E81D3D">
            <w:pPr>
              <w:pStyle w:val="Default"/>
              <w:jc w:val="both"/>
            </w:pPr>
            <w:r>
              <w:rPr>
                <w:b/>
                <w:bCs/>
                <w:iCs/>
              </w:rPr>
              <w:t>Уче</w:t>
            </w:r>
            <w:r w:rsidRPr="005750D6">
              <w:rPr>
                <w:b/>
                <w:bCs/>
                <w:iCs/>
              </w:rPr>
              <w:t xml:space="preserve">ник получит возможность научиться: </w:t>
            </w:r>
          </w:p>
          <w:p w:rsidR="0043088F" w:rsidRPr="005750D6" w:rsidRDefault="0043088F" w:rsidP="0043088F">
            <w:pPr>
              <w:pStyle w:val="Default"/>
              <w:jc w:val="both"/>
            </w:pPr>
            <w:r w:rsidRPr="005750D6">
              <w:t xml:space="preserve">• </w:t>
            </w:r>
            <w:r w:rsidRPr="005750D6">
              <w:rPr>
                <w:iCs/>
              </w:rPr>
              <w:t xml:space="preserve">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 </w:t>
            </w:r>
          </w:p>
          <w:p w:rsidR="0043088F" w:rsidRPr="005750D6" w:rsidRDefault="0043088F" w:rsidP="0043088F">
            <w:pPr>
              <w:pStyle w:val="Default"/>
              <w:jc w:val="both"/>
              <w:rPr>
                <w:iCs/>
              </w:rPr>
            </w:pPr>
            <w:r w:rsidRPr="005750D6">
              <w:t xml:space="preserve">• </w:t>
            </w:r>
            <w:r w:rsidRPr="005750D6">
              <w:rPr>
                <w:iCs/>
              </w:rPr>
              <w:t>осознавать значение теоретических знаний для практической деятельности человека;</w:t>
            </w:r>
          </w:p>
          <w:p w:rsidR="00A82E48" w:rsidRPr="005750D6" w:rsidRDefault="00A82E48" w:rsidP="00A82E48">
            <w:pPr>
              <w:pStyle w:val="Default"/>
              <w:jc w:val="both"/>
            </w:pPr>
            <w:r w:rsidRPr="005750D6">
              <w:t xml:space="preserve">• </w:t>
            </w:r>
            <w:r w:rsidRPr="005750D6">
              <w:rPr>
                <w:iCs/>
              </w:rPr>
              <w:t xml:space="preserve">выявлять существование генетической взаимосвязи между веществами; </w:t>
            </w:r>
          </w:p>
          <w:p w:rsidR="004E72FB" w:rsidRPr="007601A9" w:rsidRDefault="004E72FB" w:rsidP="00DD5922">
            <w:pPr>
              <w:tabs>
                <w:tab w:val="left" w:pos="708"/>
                <w:tab w:val="left" w:pos="1416"/>
                <w:tab w:val="left" w:pos="2124"/>
                <w:tab w:val="left" w:pos="2832"/>
                <w:tab w:val="left" w:pos="3540"/>
                <w:tab w:val="left" w:pos="4248"/>
                <w:tab w:val="left" w:pos="4956"/>
                <w:tab w:val="left" w:pos="5664"/>
                <w:tab w:val="left" w:pos="6372"/>
                <w:tab w:val="left" w:pos="7183"/>
              </w:tabs>
              <w:ind w:firstLine="420"/>
              <w:contextualSpacing/>
              <w:jc w:val="both"/>
              <w:rPr>
                <w:rFonts w:ascii="Times New Roman" w:eastAsia="Times New Roman" w:hAnsi="Times New Roman" w:cs="Times New Roman"/>
                <w:sz w:val="24"/>
                <w:szCs w:val="28"/>
                <w:lang w:eastAsia="ru-RU"/>
              </w:rPr>
            </w:pPr>
          </w:p>
        </w:tc>
      </w:tr>
      <w:tr w:rsidR="004E72FB" w:rsidRPr="001515BE" w:rsidTr="006E2306">
        <w:tc>
          <w:tcPr>
            <w:tcW w:w="2860" w:type="dxa"/>
          </w:tcPr>
          <w:p w:rsidR="004E72FB" w:rsidRPr="006E2306" w:rsidRDefault="006E2306" w:rsidP="00DD5922">
            <w:pPr>
              <w:rPr>
                <w:rFonts w:ascii="Times New Roman" w:eastAsia="Calibri" w:hAnsi="Times New Roman" w:cs="Times New Roman"/>
                <w:sz w:val="28"/>
              </w:rPr>
            </w:pPr>
            <w:r w:rsidRPr="006E2306">
              <w:rPr>
                <w:rFonts w:ascii="Times New Roman" w:hAnsi="Times New Roman" w:cs="Times New Roman"/>
                <w:sz w:val="28"/>
              </w:rPr>
              <w:lastRenderedPageBreak/>
              <w:t>Химия и жизнь</w:t>
            </w:r>
          </w:p>
        </w:tc>
        <w:tc>
          <w:tcPr>
            <w:tcW w:w="7596" w:type="dxa"/>
          </w:tcPr>
          <w:p w:rsidR="0043088F" w:rsidRPr="005750D6" w:rsidRDefault="0043088F" w:rsidP="0043088F">
            <w:pPr>
              <w:pStyle w:val="Default"/>
              <w:jc w:val="both"/>
            </w:pPr>
            <w:r>
              <w:rPr>
                <w:b/>
                <w:bCs/>
                <w:iCs/>
              </w:rPr>
              <w:t>Уче</w:t>
            </w:r>
            <w:r w:rsidRPr="005750D6">
              <w:rPr>
                <w:b/>
                <w:bCs/>
                <w:iCs/>
              </w:rPr>
              <w:t xml:space="preserve">ник получит возможность научиться: </w:t>
            </w:r>
          </w:p>
          <w:p w:rsidR="0043088F" w:rsidRPr="005750D6" w:rsidRDefault="0043088F" w:rsidP="0043088F">
            <w:pPr>
              <w:pStyle w:val="Default"/>
              <w:jc w:val="both"/>
            </w:pPr>
            <w:r w:rsidRPr="005750D6">
              <w:t xml:space="preserve">• </w:t>
            </w:r>
            <w:r w:rsidRPr="005750D6">
              <w:rPr>
                <w:iCs/>
              </w:rPr>
              <w:t xml:space="preserve">грамотно обращаться с веществами в повседневной жизни; </w:t>
            </w:r>
          </w:p>
          <w:p w:rsidR="0043088F" w:rsidRPr="005750D6" w:rsidRDefault="0043088F" w:rsidP="0043088F">
            <w:pPr>
              <w:pStyle w:val="Default"/>
              <w:jc w:val="both"/>
            </w:pPr>
            <w:r w:rsidRPr="005750D6">
              <w:t xml:space="preserve">• </w:t>
            </w:r>
            <w:r w:rsidRPr="005750D6">
              <w:rPr>
                <w:iCs/>
              </w:rPr>
              <w:t xml:space="preserve">осознавать необходимость соблюдения правил экологически безопасного поведения в окружающей природной среде; </w:t>
            </w:r>
          </w:p>
          <w:p w:rsidR="0043088F" w:rsidRPr="005750D6" w:rsidRDefault="0043088F" w:rsidP="0043088F">
            <w:pPr>
              <w:pStyle w:val="Default"/>
              <w:jc w:val="both"/>
            </w:pPr>
            <w:r w:rsidRPr="005750D6">
              <w:t xml:space="preserve">• </w:t>
            </w:r>
            <w:r w:rsidRPr="005750D6">
              <w:rPr>
                <w:iCs/>
              </w:rPr>
              <w:t xml:space="preserve">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 </w:t>
            </w:r>
          </w:p>
          <w:p w:rsidR="0043088F" w:rsidRPr="005750D6" w:rsidRDefault="0043088F" w:rsidP="0043088F">
            <w:pPr>
              <w:pStyle w:val="Default"/>
              <w:jc w:val="both"/>
              <w:rPr>
                <w:iCs/>
              </w:rPr>
            </w:pPr>
            <w:r w:rsidRPr="005750D6">
              <w:t xml:space="preserve">• </w:t>
            </w:r>
            <w:r w:rsidRPr="005750D6">
              <w:rPr>
                <w:iCs/>
              </w:rPr>
              <w:t>осознавать значение теоретических знаний для практической деятельности человека;</w:t>
            </w:r>
          </w:p>
          <w:p w:rsidR="004E72FB" w:rsidRPr="007601A9" w:rsidRDefault="004E72FB" w:rsidP="00DD5922">
            <w:pPr>
              <w:tabs>
                <w:tab w:val="left" w:pos="708"/>
                <w:tab w:val="left" w:pos="1416"/>
                <w:tab w:val="left" w:pos="2124"/>
                <w:tab w:val="left" w:pos="2832"/>
                <w:tab w:val="left" w:pos="3540"/>
                <w:tab w:val="left" w:pos="4248"/>
                <w:tab w:val="left" w:pos="4956"/>
                <w:tab w:val="left" w:pos="5664"/>
                <w:tab w:val="left" w:pos="6372"/>
                <w:tab w:val="left" w:pos="7183"/>
              </w:tabs>
              <w:ind w:firstLine="420"/>
              <w:contextualSpacing/>
              <w:jc w:val="both"/>
              <w:rPr>
                <w:rFonts w:ascii="Times New Roman" w:eastAsia="Times New Roman" w:hAnsi="Times New Roman" w:cs="Times New Roman"/>
                <w:sz w:val="24"/>
                <w:szCs w:val="28"/>
                <w:lang w:eastAsia="ru-RU"/>
              </w:rPr>
            </w:pPr>
          </w:p>
        </w:tc>
      </w:tr>
    </w:tbl>
    <w:p w:rsidR="004E72FB" w:rsidRPr="001515BE" w:rsidRDefault="004E72FB" w:rsidP="004E72FB">
      <w:pPr>
        <w:spacing w:after="0" w:line="240" w:lineRule="auto"/>
        <w:jc w:val="center"/>
        <w:rPr>
          <w:rFonts w:ascii="Times New Roman" w:hAnsi="Times New Roman" w:cs="Times New Roman"/>
          <w:b/>
          <w:sz w:val="36"/>
          <w:szCs w:val="28"/>
        </w:rPr>
      </w:pPr>
    </w:p>
    <w:p w:rsidR="004E72FB" w:rsidRDefault="004E72FB" w:rsidP="004E72FB">
      <w:pPr>
        <w:spacing w:after="0" w:line="240" w:lineRule="auto"/>
        <w:jc w:val="center"/>
        <w:rPr>
          <w:rFonts w:ascii="Times New Roman" w:hAnsi="Times New Roman" w:cs="Times New Roman"/>
          <w:b/>
          <w:sz w:val="36"/>
          <w:szCs w:val="28"/>
        </w:rPr>
      </w:pPr>
    </w:p>
    <w:p w:rsidR="00DE67C9" w:rsidRDefault="00DE67C9" w:rsidP="004E72FB">
      <w:pPr>
        <w:spacing w:after="0" w:line="240" w:lineRule="auto"/>
        <w:jc w:val="center"/>
        <w:rPr>
          <w:rFonts w:ascii="Times New Roman" w:hAnsi="Times New Roman" w:cs="Times New Roman"/>
          <w:b/>
          <w:sz w:val="36"/>
          <w:szCs w:val="28"/>
        </w:rPr>
      </w:pPr>
    </w:p>
    <w:p w:rsidR="00597AE1" w:rsidRDefault="00597AE1" w:rsidP="004E72FB">
      <w:pPr>
        <w:spacing w:after="0" w:line="240" w:lineRule="auto"/>
        <w:jc w:val="center"/>
        <w:rPr>
          <w:rFonts w:ascii="Times New Roman" w:hAnsi="Times New Roman" w:cs="Times New Roman"/>
          <w:b/>
          <w:sz w:val="36"/>
          <w:szCs w:val="28"/>
        </w:rPr>
      </w:pPr>
    </w:p>
    <w:p w:rsidR="00597AE1" w:rsidRDefault="00597AE1" w:rsidP="004E72FB">
      <w:pPr>
        <w:spacing w:after="0" w:line="240" w:lineRule="auto"/>
        <w:jc w:val="center"/>
        <w:rPr>
          <w:rFonts w:ascii="Times New Roman" w:hAnsi="Times New Roman" w:cs="Times New Roman"/>
          <w:b/>
          <w:sz w:val="36"/>
          <w:szCs w:val="28"/>
        </w:rPr>
      </w:pPr>
    </w:p>
    <w:p w:rsidR="00597AE1" w:rsidRDefault="00597AE1" w:rsidP="004E72FB">
      <w:pPr>
        <w:spacing w:after="0" w:line="240" w:lineRule="auto"/>
        <w:jc w:val="center"/>
        <w:rPr>
          <w:rFonts w:ascii="Times New Roman" w:hAnsi="Times New Roman" w:cs="Times New Roman"/>
          <w:b/>
          <w:sz w:val="36"/>
          <w:szCs w:val="28"/>
        </w:rPr>
      </w:pPr>
    </w:p>
    <w:p w:rsidR="00597AE1" w:rsidRDefault="00597AE1" w:rsidP="004E72FB">
      <w:pPr>
        <w:spacing w:after="0" w:line="240" w:lineRule="auto"/>
        <w:jc w:val="center"/>
        <w:rPr>
          <w:rFonts w:ascii="Times New Roman" w:hAnsi="Times New Roman" w:cs="Times New Roman"/>
          <w:b/>
          <w:sz w:val="36"/>
          <w:szCs w:val="28"/>
        </w:rPr>
      </w:pPr>
    </w:p>
    <w:p w:rsidR="00597AE1" w:rsidRDefault="00597AE1" w:rsidP="004E72FB">
      <w:pPr>
        <w:spacing w:after="0" w:line="240" w:lineRule="auto"/>
        <w:jc w:val="center"/>
        <w:rPr>
          <w:rFonts w:ascii="Times New Roman" w:hAnsi="Times New Roman" w:cs="Times New Roman"/>
          <w:b/>
          <w:sz w:val="36"/>
          <w:szCs w:val="28"/>
        </w:rPr>
      </w:pPr>
    </w:p>
    <w:p w:rsidR="00597AE1" w:rsidRDefault="00597AE1" w:rsidP="004E72FB">
      <w:pPr>
        <w:spacing w:after="0" w:line="240" w:lineRule="auto"/>
        <w:jc w:val="center"/>
        <w:rPr>
          <w:rFonts w:ascii="Times New Roman" w:hAnsi="Times New Roman" w:cs="Times New Roman"/>
          <w:b/>
          <w:sz w:val="36"/>
          <w:szCs w:val="28"/>
        </w:rPr>
      </w:pPr>
    </w:p>
    <w:p w:rsidR="00597AE1" w:rsidRDefault="00597AE1" w:rsidP="004E72FB">
      <w:pPr>
        <w:spacing w:after="0" w:line="240" w:lineRule="auto"/>
        <w:jc w:val="center"/>
        <w:rPr>
          <w:rFonts w:ascii="Times New Roman" w:hAnsi="Times New Roman" w:cs="Times New Roman"/>
          <w:b/>
          <w:sz w:val="36"/>
          <w:szCs w:val="28"/>
        </w:rPr>
      </w:pPr>
    </w:p>
    <w:p w:rsidR="00597AE1" w:rsidRDefault="00597AE1" w:rsidP="004E72FB">
      <w:pPr>
        <w:spacing w:after="0" w:line="240" w:lineRule="auto"/>
        <w:jc w:val="center"/>
        <w:rPr>
          <w:rFonts w:ascii="Times New Roman" w:hAnsi="Times New Roman" w:cs="Times New Roman"/>
          <w:b/>
          <w:sz w:val="36"/>
          <w:szCs w:val="28"/>
        </w:rPr>
      </w:pPr>
    </w:p>
    <w:p w:rsidR="00597AE1" w:rsidRDefault="00597AE1" w:rsidP="004E72FB">
      <w:pPr>
        <w:spacing w:after="0" w:line="240" w:lineRule="auto"/>
        <w:jc w:val="center"/>
        <w:rPr>
          <w:rFonts w:ascii="Times New Roman" w:hAnsi="Times New Roman" w:cs="Times New Roman"/>
          <w:b/>
          <w:sz w:val="36"/>
          <w:szCs w:val="28"/>
        </w:rPr>
      </w:pPr>
    </w:p>
    <w:p w:rsidR="00597AE1" w:rsidRDefault="00597AE1" w:rsidP="004E72FB">
      <w:pPr>
        <w:spacing w:after="0" w:line="240" w:lineRule="auto"/>
        <w:jc w:val="center"/>
        <w:rPr>
          <w:rFonts w:ascii="Times New Roman" w:hAnsi="Times New Roman" w:cs="Times New Roman"/>
          <w:b/>
          <w:sz w:val="36"/>
          <w:szCs w:val="28"/>
        </w:rPr>
      </w:pPr>
    </w:p>
    <w:p w:rsidR="00597AE1" w:rsidRPr="001515BE" w:rsidRDefault="00597AE1" w:rsidP="004E72FB">
      <w:pPr>
        <w:spacing w:after="0" w:line="240" w:lineRule="auto"/>
        <w:jc w:val="center"/>
        <w:rPr>
          <w:rFonts w:ascii="Times New Roman" w:hAnsi="Times New Roman" w:cs="Times New Roman"/>
          <w:b/>
          <w:sz w:val="36"/>
          <w:szCs w:val="28"/>
        </w:rPr>
      </w:pPr>
    </w:p>
    <w:p w:rsidR="004E72FB" w:rsidRPr="001515BE" w:rsidRDefault="004E72FB" w:rsidP="004E72FB">
      <w:pPr>
        <w:spacing w:after="0" w:line="240" w:lineRule="auto"/>
        <w:jc w:val="center"/>
        <w:rPr>
          <w:rFonts w:ascii="Times New Roman" w:hAnsi="Times New Roman" w:cs="Times New Roman"/>
          <w:b/>
          <w:sz w:val="36"/>
          <w:szCs w:val="28"/>
        </w:rPr>
      </w:pPr>
      <w:r w:rsidRPr="001515BE">
        <w:rPr>
          <w:rFonts w:ascii="Times New Roman" w:hAnsi="Times New Roman" w:cs="Times New Roman"/>
          <w:b/>
          <w:sz w:val="36"/>
          <w:szCs w:val="28"/>
        </w:rPr>
        <w:lastRenderedPageBreak/>
        <w:t>Содержание учебного предмета</w:t>
      </w:r>
    </w:p>
    <w:tbl>
      <w:tblPr>
        <w:tblStyle w:val="a3"/>
        <w:tblW w:w="0" w:type="auto"/>
        <w:tblInd w:w="-885" w:type="dxa"/>
        <w:tblLook w:val="04A0" w:firstRow="1" w:lastRow="0" w:firstColumn="1" w:lastColumn="0" w:noHBand="0" w:noVBand="1"/>
      </w:tblPr>
      <w:tblGrid>
        <w:gridCol w:w="670"/>
        <w:gridCol w:w="2652"/>
        <w:gridCol w:w="7027"/>
      </w:tblGrid>
      <w:tr w:rsidR="004E72FB" w:rsidRPr="001515BE" w:rsidTr="00DD5922">
        <w:tc>
          <w:tcPr>
            <w:tcW w:w="670" w:type="dxa"/>
          </w:tcPr>
          <w:p w:rsidR="004E72FB" w:rsidRPr="001515BE" w:rsidRDefault="004E72FB" w:rsidP="00DD5922">
            <w:pPr>
              <w:jc w:val="center"/>
              <w:rPr>
                <w:rFonts w:ascii="Times New Roman" w:hAnsi="Times New Roman" w:cs="Times New Roman"/>
                <w:sz w:val="32"/>
                <w:szCs w:val="28"/>
              </w:rPr>
            </w:pPr>
            <w:r w:rsidRPr="001515BE">
              <w:rPr>
                <w:rFonts w:ascii="Times New Roman" w:hAnsi="Times New Roman" w:cs="Times New Roman"/>
                <w:sz w:val="32"/>
                <w:szCs w:val="28"/>
              </w:rPr>
              <w:t>№</w:t>
            </w:r>
          </w:p>
        </w:tc>
        <w:tc>
          <w:tcPr>
            <w:tcW w:w="2652" w:type="dxa"/>
          </w:tcPr>
          <w:p w:rsidR="004E72FB" w:rsidRPr="001515BE" w:rsidRDefault="004E72FB" w:rsidP="00DD5922">
            <w:pPr>
              <w:jc w:val="center"/>
              <w:rPr>
                <w:rFonts w:ascii="Times New Roman" w:hAnsi="Times New Roman" w:cs="Times New Roman"/>
                <w:sz w:val="32"/>
                <w:szCs w:val="28"/>
              </w:rPr>
            </w:pPr>
            <w:r w:rsidRPr="001515BE">
              <w:rPr>
                <w:rFonts w:ascii="Times New Roman" w:hAnsi="Times New Roman" w:cs="Times New Roman"/>
                <w:sz w:val="32"/>
                <w:szCs w:val="28"/>
              </w:rPr>
              <w:t>Название темы</w:t>
            </w:r>
          </w:p>
        </w:tc>
        <w:tc>
          <w:tcPr>
            <w:tcW w:w="7027" w:type="dxa"/>
          </w:tcPr>
          <w:p w:rsidR="004E72FB" w:rsidRPr="001515BE" w:rsidRDefault="004E72FB" w:rsidP="00DD5922">
            <w:pPr>
              <w:jc w:val="center"/>
              <w:rPr>
                <w:rFonts w:ascii="Times New Roman" w:hAnsi="Times New Roman" w:cs="Times New Roman"/>
                <w:sz w:val="32"/>
                <w:szCs w:val="28"/>
              </w:rPr>
            </w:pPr>
            <w:r w:rsidRPr="001515BE">
              <w:rPr>
                <w:rFonts w:ascii="Times New Roman" w:hAnsi="Times New Roman" w:cs="Times New Roman"/>
                <w:sz w:val="32"/>
                <w:szCs w:val="28"/>
              </w:rPr>
              <w:t>Основное содержание</w:t>
            </w:r>
          </w:p>
        </w:tc>
      </w:tr>
      <w:tr w:rsidR="00212BA7" w:rsidRPr="001515BE" w:rsidTr="00DD5922">
        <w:tc>
          <w:tcPr>
            <w:tcW w:w="670" w:type="dxa"/>
          </w:tcPr>
          <w:p w:rsidR="00212BA7" w:rsidRPr="001515BE" w:rsidRDefault="00212BA7" w:rsidP="00212BA7">
            <w:pPr>
              <w:jc w:val="center"/>
              <w:rPr>
                <w:rFonts w:ascii="Times New Roman" w:hAnsi="Times New Roman" w:cs="Times New Roman"/>
                <w:sz w:val="32"/>
                <w:szCs w:val="28"/>
              </w:rPr>
            </w:pPr>
            <w:r w:rsidRPr="001515BE">
              <w:rPr>
                <w:rFonts w:ascii="Times New Roman" w:hAnsi="Times New Roman" w:cs="Times New Roman"/>
                <w:sz w:val="32"/>
                <w:szCs w:val="28"/>
              </w:rPr>
              <w:t>1</w:t>
            </w:r>
          </w:p>
        </w:tc>
        <w:tc>
          <w:tcPr>
            <w:tcW w:w="2652" w:type="dxa"/>
          </w:tcPr>
          <w:p w:rsidR="00212BA7" w:rsidRPr="00DE67C9" w:rsidRDefault="00212BA7" w:rsidP="00212BA7">
            <w:pPr>
              <w:rPr>
                <w:rFonts w:ascii="Times New Roman" w:hAnsi="Times New Roman" w:cs="Times New Roman"/>
                <w:sz w:val="28"/>
                <w:szCs w:val="24"/>
              </w:rPr>
            </w:pPr>
            <w:r w:rsidRPr="00DE67C9">
              <w:rPr>
                <w:rFonts w:ascii="Times New Roman" w:eastAsiaTheme="minorEastAsia" w:hAnsi="Times New Roman" w:cs="Times New Roman"/>
                <w:sz w:val="28"/>
                <w:szCs w:val="24"/>
                <w:lang w:eastAsia="ru-RU"/>
              </w:rPr>
              <w:t>Важнейшие химические понятия и законы</w:t>
            </w:r>
          </w:p>
        </w:tc>
        <w:tc>
          <w:tcPr>
            <w:tcW w:w="7027" w:type="dxa"/>
          </w:tcPr>
          <w:p w:rsidR="00BB1F16" w:rsidRPr="00DE67C9" w:rsidRDefault="00212BA7" w:rsidP="00BB1F16">
            <w:pPr>
              <w:ind w:firstLine="284"/>
              <w:jc w:val="both"/>
              <w:rPr>
                <w:rFonts w:ascii="Times New Roman" w:eastAsia="Calibri" w:hAnsi="Times New Roman" w:cs="Times New Roman"/>
                <w:sz w:val="24"/>
                <w:szCs w:val="24"/>
              </w:rPr>
            </w:pPr>
            <w:r w:rsidRPr="00DE67C9">
              <w:rPr>
                <w:rFonts w:ascii="Times New Roman" w:eastAsiaTheme="minorEastAsia" w:hAnsi="Times New Roman" w:cs="Times New Roman"/>
                <w:b/>
                <w:sz w:val="24"/>
                <w:szCs w:val="24"/>
                <w:lang w:eastAsia="ru-RU"/>
              </w:rPr>
              <w:t xml:space="preserve"> </w:t>
            </w:r>
            <w:r w:rsidRPr="00DE67C9">
              <w:rPr>
                <w:rFonts w:ascii="Times New Roman" w:eastAsiaTheme="minorEastAsia" w:hAnsi="Times New Roman" w:cs="Times New Roman"/>
                <w:sz w:val="24"/>
                <w:szCs w:val="24"/>
                <w:lang w:eastAsia="ru-RU"/>
              </w:rPr>
              <w:t xml:space="preserve"> </w:t>
            </w:r>
            <w:r w:rsidR="00BB1F16" w:rsidRPr="00DE67C9">
              <w:rPr>
                <w:rFonts w:ascii="Times New Roman" w:eastAsia="Calibri" w:hAnsi="Times New Roman" w:cs="Times New Roman"/>
                <w:sz w:val="24"/>
                <w:szCs w:val="24"/>
              </w:rPr>
              <w:t>Химический элемент. Изотопы. Простые и сложные вещества.</w:t>
            </w:r>
          </w:p>
          <w:p w:rsidR="00BB1F16" w:rsidRPr="00DE67C9" w:rsidRDefault="00BB1F16" w:rsidP="00BB1F16">
            <w:pPr>
              <w:ind w:firstLine="284"/>
              <w:jc w:val="both"/>
              <w:rPr>
                <w:rFonts w:ascii="Times New Roman" w:eastAsia="Calibri" w:hAnsi="Times New Roman" w:cs="Times New Roman"/>
                <w:sz w:val="24"/>
                <w:szCs w:val="24"/>
              </w:rPr>
            </w:pPr>
            <w:r w:rsidRPr="00DE67C9">
              <w:rPr>
                <w:rFonts w:ascii="Times New Roman" w:eastAsia="Calibri" w:hAnsi="Times New Roman" w:cs="Times New Roman"/>
                <w:sz w:val="24"/>
                <w:szCs w:val="24"/>
              </w:rPr>
              <w:t>Закон сохранения массы веществ, закон сохранения и превращения энер</w:t>
            </w:r>
            <w:r w:rsidRPr="00DE67C9">
              <w:rPr>
                <w:rFonts w:ascii="Times New Roman" w:hAnsi="Times New Roman" w:cs="Times New Roman"/>
                <w:sz w:val="24"/>
                <w:szCs w:val="24"/>
              </w:rPr>
              <w:t>гии при химических реакциях</w:t>
            </w:r>
            <w:r w:rsidRPr="00DE67C9">
              <w:rPr>
                <w:rFonts w:ascii="Times New Roman" w:eastAsia="Calibri" w:hAnsi="Times New Roman" w:cs="Times New Roman"/>
                <w:sz w:val="24"/>
                <w:szCs w:val="24"/>
              </w:rPr>
              <w:t>. Периодический закон и периодическая система химических элементов Д. И. Менделеева</w:t>
            </w:r>
            <w:r w:rsidRPr="00DE67C9">
              <w:rPr>
                <w:rFonts w:ascii="Times New Roman" w:hAnsi="Times New Roman" w:cs="Times New Roman"/>
                <w:sz w:val="24"/>
                <w:szCs w:val="24"/>
              </w:rPr>
              <w:t xml:space="preserve">. </w:t>
            </w:r>
            <w:r w:rsidRPr="00DE67C9">
              <w:rPr>
                <w:rFonts w:ascii="Times New Roman" w:eastAsia="Calibri" w:hAnsi="Times New Roman" w:cs="Times New Roman"/>
                <w:sz w:val="24"/>
                <w:szCs w:val="24"/>
              </w:rPr>
              <w:t xml:space="preserve">Атомные </w:t>
            </w:r>
            <w:proofErr w:type="spellStart"/>
            <w:r w:rsidRPr="00DE67C9">
              <w:rPr>
                <w:rFonts w:ascii="Times New Roman" w:eastAsia="Calibri" w:hAnsi="Times New Roman" w:cs="Times New Roman"/>
                <w:sz w:val="24"/>
                <w:szCs w:val="24"/>
              </w:rPr>
              <w:t>орбитали</w:t>
            </w:r>
            <w:proofErr w:type="spellEnd"/>
            <w:r w:rsidRPr="00DE67C9">
              <w:rPr>
                <w:rFonts w:ascii="Times New Roman" w:eastAsia="Calibri" w:hAnsi="Times New Roman" w:cs="Times New Roman"/>
                <w:sz w:val="24"/>
                <w:szCs w:val="24"/>
              </w:rPr>
              <w:t xml:space="preserve">, </w:t>
            </w:r>
            <w:r w:rsidRPr="00DE67C9">
              <w:rPr>
                <w:rFonts w:ascii="Times New Roman" w:eastAsia="Calibri" w:hAnsi="Times New Roman" w:cs="Times New Roman"/>
                <w:sz w:val="24"/>
                <w:szCs w:val="24"/>
                <w:lang w:val="en-US"/>
              </w:rPr>
              <w:t>s</w:t>
            </w:r>
            <w:r w:rsidRPr="00DE67C9">
              <w:rPr>
                <w:rFonts w:ascii="Times New Roman" w:eastAsia="Calibri" w:hAnsi="Times New Roman" w:cs="Times New Roman"/>
                <w:sz w:val="24"/>
                <w:szCs w:val="24"/>
              </w:rPr>
              <w:t xml:space="preserve">-, </w:t>
            </w:r>
            <w:r w:rsidRPr="00DE67C9">
              <w:rPr>
                <w:rFonts w:ascii="Times New Roman" w:eastAsia="Calibri" w:hAnsi="Times New Roman" w:cs="Times New Roman"/>
                <w:sz w:val="24"/>
                <w:szCs w:val="24"/>
                <w:lang w:val="en-US"/>
              </w:rPr>
              <w:t>p</w:t>
            </w:r>
            <w:r w:rsidRPr="00DE67C9">
              <w:rPr>
                <w:rFonts w:ascii="Times New Roman" w:eastAsia="Calibri" w:hAnsi="Times New Roman" w:cs="Times New Roman"/>
                <w:sz w:val="24"/>
                <w:szCs w:val="24"/>
              </w:rPr>
              <w:t xml:space="preserve">-, </w:t>
            </w:r>
            <w:r w:rsidRPr="00DE67C9">
              <w:rPr>
                <w:rFonts w:ascii="Times New Roman" w:eastAsia="Calibri" w:hAnsi="Times New Roman" w:cs="Times New Roman"/>
                <w:i/>
                <w:sz w:val="24"/>
                <w:szCs w:val="24"/>
                <w:lang w:val="en-US"/>
              </w:rPr>
              <w:t>d</w:t>
            </w:r>
            <w:r w:rsidRPr="00DE67C9">
              <w:rPr>
                <w:rFonts w:ascii="Times New Roman" w:eastAsia="Calibri" w:hAnsi="Times New Roman" w:cs="Times New Roman"/>
                <w:i/>
                <w:sz w:val="24"/>
                <w:szCs w:val="24"/>
              </w:rPr>
              <w:t>-</w:t>
            </w:r>
            <w:r w:rsidRPr="00DE67C9">
              <w:rPr>
                <w:rFonts w:ascii="Times New Roman" w:eastAsia="Calibri" w:hAnsi="Times New Roman" w:cs="Times New Roman"/>
                <w:sz w:val="24"/>
                <w:szCs w:val="24"/>
              </w:rPr>
              <w:t xml:space="preserve"> и </w:t>
            </w:r>
            <w:r w:rsidRPr="00DE67C9">
              <w:rPr>
                <w:rFonts w:ascii="Times New Roman" w:eastAsia="Calibri" w:hAnsi="Times New Roman" w:cs="Times New Roman"/>
                <w:i/>
                <w:sz w:val="24"/>
                <w:szCs w:val="24"/>
                <w:lang w:val="en-US"/>
              </w:rPr>
              <w:t>f</w:t>
            </w:r>
            <w:r w:rsidRPr="00DE67C9">
              <w:rPr>
                <w:rFonts w:ascii="Times New Roman" w:eastAsia="Calibri" w:hAnsi="Times New Roman" w:cs="Times New Roman"/>
                <w:i/>
                <w:sz w:val="24"/>
                <w:szCs w:val="24"/>
              </w:rPr>
              <w:t>-</w:t>
            </w:r>
            <w:r w:rsidRPr="00DE67C9">
              <w:rPr>
                <w:rFonts w:ascii="Times New Roman" w:eastAsia="Calibri" w:hAnsi="Times New Roman" w:cs="Times New Roman"/>
                <w:sz w:val="24"/>
                <w:szCs w:val="24"/>
              </w:rPr>
              <w:t xml:space="preserve">электроны. Особенности размещения электронов по </w:t>
            </w:r>
            <w:proofErr w:type="spellStart"/>
            <w:r w:rsidRPr="00DE67C9">
              <w:rPr>
                <w:rFonts w:ascii="Times New Roman" w:eastAsia="Calibri" w:hAnsi="Times New Roman" w:cs="Times New Roman"/>
                <w:sz w:val="24"/>
                <w:szCs w:val="24"/>
              </w:rPr>
              <w:t>орбиталям</w:t>
            </w:r>
            <w:proofErr w:type="spellEnd"/>
            <w:r w:rsidRPr="00DE67C9">
              <w:rPr>
                <w:rFonts w:ascii="Times New Roman" w:eastAsia="Calibri" w:hAnsi="Times New Roman" w:cs="Times New Roman"/>
                <w:sz w:val="24"/>
                <w:szCs w:val="24"/>
              </w:rPr>
              <w:t xml:space="preserve"> в атомах малых и больших периодов. Энергетические уровни, подуровни. Связь периодического закона и периодической системы химических элементов с теорией строения атомов. Короткий и длинный варианты таблицы химических элементов. Положение в периодической системе химических элементов Д. И. Менделеева водорода, лантаноидов, актиноидов и искусственно полученных элементов.</w:t>
            </w:r>
          </w:p>
          <w:p w:rsidR="00212BA7" w:rsidRPr="00DE67C9" w:rsidRDefault="00212BA7" w:rsidP="00BB1F16">
            <w:pPr>
              <w:ind w:firstLine="284"/>
              <w:jc w:val="both"/>
              <w:rPr>
                <w:rFonts w:ascii="Times New Roman" w:eastAsiaTheme="minorEastAsia" w:hAnsi="Times New Roman" w:cs="Times New Roman"/>
                <w:sz w:val="24"/>
                <w:szCs w:val="24"/>
                <w:lang w:eastAsia="ru-RU"/>
              </w:rPr>
            </w:pPr>
          </w:p>
        </w:tc>
      </w:tr>
      <w:tr w:rsidR="00212BA7" w:rsidRPr="001515BE" w:rsidTr="00DD5922">
        <w:tc>
          <w:tcPr>
            <w:tcW w:w="670" w:type="dxa"/>
          </w:tcPr>
          <w:p w:rsidR="00212BA7" w:rsidRPr="001515BE" w:rsidRDefault="00212BA7" w:rsidP="00212BA7">
            <w:pPr>
              <w:jc w:val="center"/>
              <w:rPr>
                <w:rFonts w:ascii="Times New Roman" w:hAnsi="Times New Roman" w:cs="Times New Roman"/>
                <w:sz w:val="32"/>
                <w:szCs w:val="28"/>
              </w:rPr>
            </w:pPr>
            <w:r w:rsidRPr="001515BE">
              <w:rPr>
                <w:rFonts w:ascii="Times New Roman" w:hAnsi="Times New Roman" w:cs="Times New Roman"/>
                <w:sz w:val="32"/>
                <w:szCs w:val="28"/>
              </w:rPr>
              <w:t>2</w:t>
            </w:r>
          </w:p>
        </w:tc>
        <w:tc>
          <w:tcPr>
            <w:tcW w:w="2652" w:type="dxa"/>
          </w:tcPr>
          <w:p w:rsidR="00212BA7" w:rsidRPr="00DE67C9" w:rsidRDefault="00212BA7" w:rsidP="00212BA7">
            <w:pPr>
              <w:ind w:left="-57" w:right="-57"/>
              <w:rPr>
                <w:rFonts w:ascii="Times New Roman" w:hAnsi="Times New Roman" w:cs="Times New Roman"/>
                <w:sz w:val="28"/>
                <w:szCs w:val="24"/>
              </w:rPr>
            </w:pPr>
            <w:r w:rsidRPr="00DE67C9">
              <w:rPr>
                <w:rFonts w:ascii="Times New Roman" w:eastAsiaTheme="minorEastAsia" w:hAnsi="Times New Roman" w:cs="Times New Roman"/>
                <w:sz w:val="28"/>
                <w:szCs w:val="24"/>
                <w:lang w:eastAsia="ru-RU"/>
              </w:rPr>
              <w:t xml:space="preserve">Строение вещества </w:t>
            </w:r>
          </w:p>
        </w:tc>
        <w:tc>
          <w:tcPr>
            <w:tcW w:w="7027" w:type="dxa"/>
          </w:tcPr>
          <w:p w:rsidR="00BB1F16" w:rsidRPr="00DE67C9" w:rsidRDefault="00BB1F16" w:rsidP="00BB1F16">
            <w:pPr>
              <w:ind w:firstLine="284"/>
              <w:jc w:val="both"/>
              <w:rPr>
                <w:rFonts w:ascii="Times New Roman" w:eastAsia="Calibri" w:hAnsi="Times New Roman" w:cs="Times New Roman"/>
                <w:sz w:val="24"/>
                <w:szCs w:val="24"/>
              </w:rPr>
            </w:pPr>
            <w:r w:rsidRPr="00DE67C9">
              <w:rPr>
                <w:rFonts w:ascii="Times New Roman" w:eastAsia="Calibri" w:hAnsi="Times New Roman" w:cs="Times New Roman"/>
                <w:sz w:val="24"/>
                <w:szCs w:val="24"/>
              </w:rPr>
              <w:t xml:space="preserve">Виды и механизмы образования химической связи. Ионная связь. Катионы и анионы. Ковалентная неполярная связь. Ковалентная полярная связь. </w:t>
            </w:r>
            <w:proofErr w:type="spellStart"/>
            <w:r w:rsidRPr="00DE67C9">
              <w:rPr>
                <w:rFonts w:ascii="Times New Roman" w:eastAsia="Calibri" w:hAnsi="Times New Roman" w:cs="Times New Roman"/>
                <w:sz w:val="24"/>
                <w:szCs w:val="24"/>
              </w:rPr>
              <w:t>Электроотрицательность</w:t>
            </w:r>
            <w:proofErr w:type="spellEnd"/>
            <w:r w:rsidRPr="00DE67C9">
              <w:rPr>
                <w:rFonts w:ascii="Times New Roman" w:eastAsia="Calibri" w:hAnsi="Times New Roman" w:cs="Times New Roman"/>
                <w:sz w:val="24"/>
                <w:szCs w:val="24"/>
              </w:rPr>
              <w:t>. Степень окисления. Металлическая связь. Водородная связь.</w:t>
            </w:r>
            <w:r w:rsidRPr="00DE67C9">
              <w:rPr>
                <w:rFonts w:ascii="Times New Roman" w:eastAsia="Calibri" w:hAnsi="Times New Roman" w:cs="Times New Roman"/>
                <w:i/>
                <w:sz w:val="24"/>
                <w:szCs w:val="24"/>
              </w:rPr>
              <w:t xml:space="preserve"> </w:t>
            </w:r>
            <w:r w:rsidRPr="00DE67C9">
              <w:rPr>
                <w:rFonts w:ascii="Times New Roman" w:eastAsia="Calibri" w:hAnsi="Times New Roman" w:cs="Times New Roman"/>
                <w:sz w:val="24"/>
                <w:szCs w:val="24"/>
              </w:rPr>
              <w:t>Пространственное строение молекул неорганических и органических веществ.</w:t>
            </w:r>
          </w:p>
          <w:p w:rsidR="00212BA7" w:rsidRPr="00DE67C9" w:rsidRDefault="00BB1F16" w:rsidP="00BB1F16">
            <w:pPr>
              <w:ind w:firstLine="284"/>
              <w:jc w:val="both"/>
              <w:rPr>
                <w:rFonts w:ascii="Times New Roman" w:hAnsi="Times New Roman" w:cs="Times New Roman"/>
                <w:sz w:val="24"/>
                <w:szCs w:val="24"/>
              </w:rPr>
            </w:pPr>
            <w:r w:rsidRPr="00DE67C9">
              <w:rPr>
                <w:rFonts w:ascii="Times New Roman" w:eastAsia="Calibri" w:hAnsi="Times New Roman" w:cs="Times New Roman"/>
                <w:sz w:val="24"/>
                <w:szCs w:val="24"/>
              </w:rPr>
              <w:t>Типы кристаллических решеток и свойства веществ.</w:t>
            </w:r>
          </w:p>
        </w:tc>
      </w:tr>
      <w:tr w:rsidR="00212BA7" w:rsidRPr="001515BE" w:rsidTr="00DD5922">
        <w:tc>
          <w:tcPr>
            <w:tcW w:w="670" w:type="dxa"/>
          </w:tcPr>
          <w:p w:rsidR="00212BA7" w:rsidRPr="001515BE" w:rsidRDefault="00212BA7" w:rsidP="00212BA7">
            <w:pPr>
              <w:jc w:val="center"/>
              <w:rPr>
                <w:rFonts w:ascii="Times New Roman" w:hAnsi="Times New Roman" w:cs="Times New Roman"/>
                <w:sz w:val="32"/>
                <w:szCs w:val="28"/>
              </w:rPr>
            </w:pPr>
            <w:r w:rsidRPr="001515BE">
              <w:rPr>
                <w:rFonts w:ascii="Times New Roman" w:hAnsi="Times New Roman" w:cs="Times New Roman"/>
                <w:sz w:val="32"/>
                <w:szCs w:val="28"/>
              </w:rPr>
              <w:t>3</w:t>
            </w:r>
          </w:p>
        </w:tc>
        <w:tc>
          <w:tcPr>
            <w:tcW w:w="2652" w:type="dxa"/>
          </w:tcPr>
          <w:p w:rsidR="00212BA7" w:rsidRPr="00DE67C9" w:rsidRDefault="00212BA7" w:rsidP="00212BA7">
            <w:pPr>
              <w:rPr>
                <w:rFonts w:ascii="Times New Roman" w:hAnsi="Times New Roman" w:cs="Times New Roman"/>
                <w:sz w:val="28"/>
                <w:szCs w:val="24"/>
              </w:rPr>
            </w:pPr>
            <w:r w:rsidRPr="00DE67C9">
              <w:rPr>
                <w:rFonts w:ascii="Times New Roman" w:eastAsiaTheme="minorEastAsia" w:hAnsi="Times New Roman" w:cs="Times New Roman"/>
                <w:sz w:val="28"/>
                <w:szCs w:val="24"/>
                <w:lang w:eastAsia="ru-RU"/>
              </w:rPr>
              <w:t>Химические реакции</w:t>
            </w:r>
          </w:p>
        </w:tc>
        <w:tc>
          <w:tcPr>
            <w:tcW w:w="7027" w:type="dxa"/>
          </w:tcPr>
          <w:p w:rsidR="00BB1F16" w:rsidRPr="00DE67C9" w:rsidRDefault="00BB1F16" w:rsidP="00BB1F16">
            <w:pPr>
              <w:ind w:firstLine="284"/>
              <w:jc w:val="both"/>
              <w:rPr>
                <w:rFonts w:ascii="Times New Roman" w:eastAsia="Calibri" w:hAnsi="Times New Roman" w:cs="Times New Roman"/>
                <w:sz w:val="24"/>
                <w:szCs w:val="24"/>
              </w:rPr>
            </w:pPr>
            <w:r w:rsidRPr="00DE67C9">
              <w:rPr>
                <w:rFonts w:ascii="Times New Roman" w:eastAsia="Calibri" w:hAnsi="Times New Roman" w:cs="Times New Roman"/>
                <w:sz w:val="24"/>
                <w:szCs w:val="24"/>
              </w:rPr>
              <w:t>Классификация химических реакций в неорганической и органической химии.</w:t>
            </w:r>
          </w:p>
          <w:p w:rsidR="00212BA7" w:rsidRPr="00DE67C9" w:rsidRDefault="00BB1F16" w:rsidP="00BB1F16">
            <w:pPr>
              <w:ind w:firstLine="284"/>
              <w:jc w:val="both"/>
              <w:rPr>
                <w:rFonts w:ascii="Times New Roman" w:hAnsi="Times New Roman" w:cs="Times New Roman"/>
                <w:sz w:val="24"/>
                <w:szCs w:val="24"/>
              </w:rPr>
            </w:pPr>
            <w:r w:rsidRPr="00DE67C9">
              <w:rPr>
                <w:rFonts w:ascii="Times New Roman" w:eastAsia="Calibri" w:hAnsi="Times New Roman" w:cs="Times New Roman"/>
                <w:sz w:val="24"/>
                <w:szCs w:val="24"/>
              </w:rPr>
              <w:t xml:space="preserve">Скорость реакции, ее зависимость от различных факторов. Закон действующих масс. Энергия активации. Катализ и катализаторы. Обратимость реакций. Химическое равновесие. Смещение равновесия под действием различных факторов. Принцип </w:t>
            </w:r>
            <w:proofErr w:type="spellStart"/>
            <w:r w:rsidRPr="00DE67C9">
              <w:rPr>
                <w:rFonts w:ascii="Times New Roman" w:eastAsia="Calibri" w:hAnsi="Times New Roman" w:cs="Times New Roman"/>
                <w:sz w:val="24"/>
                <w:szCs w:val="24"/>
              </w:rPr>
              <w:t>Ле</w:t>
            </w:r>
            <w:proofErr w:type="spellEnd"/>
            <w:r w:rsidRPr="00DE67C9">
              <w:rPr>
                <w:rFonts w:ascii="Times New Roman" w:eastAsia="Calibri" w:hAnsi="Times New Roman" w:cs="Times New Roman"/>
                <w:sz w:val="24"/>
                <w:szCs w:val="24"/>
              </w:rPr>
              <w:t xml:space="preserve"> </w:t>
            </w:r>
            <w:proofErr w:type="spellStart"/>
            <w:r w:rsidRPr="00DE67C9">
              <w:rPr>
                <w:rFonts w:ascii="Times New Roman" w:eastAsia="Calibri" w:hAnsi="Times New Roman" w:cs="Times New Roman"/>
                <w:sz w:val="24"/>
                <w:szCs w:val="24"/>
              </w:rPr>
              <w:t>Шателье</w:t>
            </w:r>
            <w:proofErr w:type="spellEnd"/>
            <w:r w:rsidRPr="00DE67C9">
              <w:rPr>
                <w:rFonts w:ascii="Times New Roman" w:eastAsia="Calibri" w:hAnsi="Times New Roman" w:cs="Times New Roman"/>
                <w:sz w:val="24"/>
                <w:szCs w:val="24"/>
              </w:rPr>
              <w:t>. Производство серной кислоты контактным способом.</w:t>
            </w:r>
          </w:p>
        </w:tc>
      </w:tr>
      <w:tr w:rsidR="00BB1F16" w:rsidRPr="001515BE" w:rsidTr="00DD5922">
        <w:tc>
          <w:tcPr>
            <w:tcW w:w="670" w:type="dxa"/>
          </w:tcPr>
          <w:p w:rsidR="00BB1F16" w:rsidRPr="001515BE" w:rsidRDefault="00BB1F16" w:rsidP="00BB1F16">
            <w:pPr>
              <w:jc w:val="center"/>
              <w:rPr>
                <w:rFonts w:ascii="Times New Roman" w:hAnsi="Times New Roman" w:cs="Times New Roman"/>
                <w:sz w:val="32"/>
                <w:szCs w:val="28"/>
              </w:rPr>
            </w:pPr>
          </w:p>
        </w:tc>
        <w:tc>
          <w:tcPr>
            <w:tcW w:w="2652" w:type="dxa"/>
          </w:tcPr>
          <w:p w:rsidR="00BB1F16" w:rsidRPr="00DE67C9" w:rsidRDefault="00BB1F16" w:rsidP="00BB1F16">
            <w:pPr>
              <w:rPr>
                <w:rFonts w:ascii="Times New Roman" w:hAnsi="Times New Roman" w:cs="Times New Roman"/>
                <w:sz w:val="28"/>
                <w:szCs w:val="24"/>
              </w:rPr>
            </w:pPr>
            <w:r w:rsidRPr="00DE67C9">
              <w:rPr>
                <w:rFonts w:ascii="Times New Roman" w:eastAsiaTheme="minorEastAsia" w:hAnsi="Times New Roman" w:cs="Times New Roman"/>
                <w:sz w:val="28"/>
                <w:szCs w:val="24"/>
              </w:rPr>
              <w:t>Растворы</w:t>
            </w:r>
          </w:p>
        </w:tc>
        <w:tc>
          <w:tcPr>
            <w:tcW w:w="7027" w:type="dxa"/>
          </w:tcPr>
          <w:p w:rsidR="00BB1F16" w:rsidRPr="00DE67C9" w:rsidRDefault="00BB1F16" w:rsidP="00BB1F16">
            <w:pPr>
              <w:spacing w:line="276" w:lineRule="auto"/>
              <w:jc w:val="both"/>
              <w:rPr>
                <w:rFonts w:ascii="Times New Roman" w:eastAsiaTheme="minorEastAsia" w:hAnsi="Times New Roman" w:cs="Times New Roman"/>
                <w:sz w:val="24"/>
                <w:szCs w:val="24"/>
                <w:lang w:eastAsia="ru-RU"/>
              </w:rPr>
            </w:pPr>
            <w:r w:rsidRPr="00DE67C9">
              <w:rPr>
                <w:rFonts w:ascii="Times New Roman" w:eastAsiaTheme="minorEastAsia" w:hAnsi="Times New Roman" w:cs="Times New Roman"/>
                <w:sz w:val="24"/>
                <w:szCs w:val="24"/>
                <w:lang w:eastAsia="ru-RU"/>
              </w:rPr>
              <w:t>Дисперсные системы. Способы выражения концентрации растворов.</w:t>
            </w:r>
            <w:r w:rsidRPr="00DE67C9">
              <w:rPr>
                <w:rFonts w:ascii="Times New Roman" w:eastAsiaTheme="minorEastAsia" w:hAnsi="Times New Roman" w:cs="Times New Roman"/>
                <w:b/>
                <w:sz w:val="24"/>
                <w:szCs w:val="24"/>
                <w:lang w:eastAsia="ru-RU"/>
              </w:rPr>
              <w:t xml:space="preserve"> Практическая работа№1 «</w:t>
            </w:r>
            <w:r w:rsidRPr="00DE67C9">
              <w:rPr>
                <w:rFonts w:ascii="Times New Roman" w:eastAsiaTheme="minorEastAsia" w:hAnsi="Times New Roman" w:cs="Times New Roman"/>
                <w:sz w:val="24"/>
                <w:szCs w:val="24"/>
                <w:lang w:eastAsia="ru-RU"/>
              </w:rPr>
              <w:t>Приготовление растворов с заданной молярной концентрацией</w:t>
            </w:r>
            <w:r w:rsidRPr="00DE67C9">
              <w:rPr>
                <w:rFonts w:ascii="Times New Roman" w:eastAsiaTheme="minorEastAsia" w:hAnsi="Times New Roman" w:cs="Times New Roman"/>
                <w:b/>
                <w:sz w:val="24"/>
                <w:szCs w:val="24"/>
                <w:lang w:eastAsia="ru-RU"/>
              </w:rPr>
              <w:t>».</w:t>
            </w:r>
            <w:r w:rsidRPr="00DE67C9">
              <w:rPr>
                <w:rFonts w:ascii="Times New Roman" w:eastAsiaTheme="minorEastAsia" w:hAnsi="Times New Roman" w:cs="Times New Roman"/>
                <w:sz w:val="24"/>
                <w:szCs w:val="24"/>
                <w:lang w:eastAsia="ru-RU"/>
              </w:rPr>
              <w:t xml:space="preserve"> Электролитическая диссоциация.  Водородный показатель. Реакц</w:t>
            </w:r>
            <w:proofErr w:type="gramStart"/>
            <w:r w:rsidRPr="00DE67C9">
              <w:rPr>
                <w:rFonts w:ascii="Times New Roman" w:eastAsiaTheme="minorEastAsia" w:hAnsi="Times New Roman" w:cs="Times New Roman"/>
                <w:sz w:val="24"/>
                <w:szCs w:val="24"/>
                <w:lang w:eastAsia="ru-RU"/>
              </w:rPr>
              <w:t>ии ио</w:t>
            </w:r>
            <w:proofErr w:type="gramEnd"/>
            <w:r w:rsidRPr="00DE67C9">
              <w:rPr>
                <w:rFonts w:ascii="Times New Roman" w:eastAsiaTheme="minorEastAsia" w:hAnsi="Times New Roman" w:cs="Times New Roman"/>
                <w:sz w:val="24"/>
                <w:szCs w:val="24"/>
                <w:lang w:eastAsia="ru-RU"/>
              </w:rPr>
              <w:t>нного обмена. Гидролиз органических и неорганических соединений.</w:t>
            </w:r>
          </w:p>
        </w:tc>
      </w:tr>
      <w:tr w:rsidR="00BB1F16" w:rsidRPr="001515BE" w:rsidTr="00DD5922">
        <w:tc>
          <w:tcPr>
            <w:tcW w:w="670" w:type="dxa"/>
          </w:tcPr>
          <w:p w:rsidR="00BB1F16" w:rsidRPr="001515BE" w:rsidRDefault="00BB1F16" w:rsidP="00BB1F16">
            <w:pPr>
              <w:jc w:val="center"/>
              <w:rPr>
                <w:rFonts w:ascii="Times New Roman" w:hAnsi="Times New Roman" w:cs="Times New Roman"/>
                <w:sz w:val="32"/>
                <w:szCs w:val="28"/>
              </w:rPr>
            </w:pPr>
          </w:p>
        </w:tc>
        <w:tc>
          <w:tcPr>
            <w:tcW w:w="2652" w:type="dxa"/>
          </w:tcPr>
          <w:p w:rsidR="00BB1F16" w:rsidRPr="00DE67C9" w:rsidRDefault="00BB1F16" w:rsidP="00BB1F16">
            <w:pPr>
              <w:rPr>
                <w:rFonts w:ascii="Times New Roman" w:hAnsi="Times New Roman" w:cs="Times New Roman"/>
                <w:sz w:val="28"/>
                <w:szCs w:val="24"/>
              </w:rPr>
            </w:pPr>
            <w:r w:rsidRPr="00DE67C9">
              <w:rPr>
                <w:rFonts w:ascii="Times New Roman" w:eastAsiaTheme="minorEastAsia" w:hAnsi="Times New Roman" w:cs="Times New Roman"/>
                <w:sz w:val="28"/>
                <w:szCs w:val="24"/>
                <w:lang w:eastAsia="ru-RU"/>
              </w:rPr>
              <w:t>Электрохимические реакции</w:t>
            </w:r>
          </w:p>
        </w:tc>
        <w:tc>
          <w:tcPr>
            <w:tcW w:w="7027" w:type="dxa"/>
          </w:tcPr>
          <w:p w:rsidR="00BB1F16" w:rsidRPr="00DE67C9" w:rsidRDefault="00BB1F16" w:rsidP="00BB1F16">
            <w:pPr>
              <w:spacing w:line="276" w:lineRule="auto"/>
              <w:jc w:val="both"/>
              <w:rPr>
                <w:rFonts w:ascii="Times New Roman" w:eastAsiaTheme="minorEastAsia" w:hAnsi="Times New Roman" w:cs="Times New Roman"/>
                <w:sz w:val="24"/>
                <w:szCs w:val="24"/>
                <w:lang w:eastAsia="ru-RU"/>
              </w:rPr>
            </w:pPr>
            <w:r w:rsidRPr="00DE67C9">
              <w:rPr>
                <w:rFonts w:ascii="Times New Roman" w:eastAsiaTheme="minorEastAsia" w:hAnsi="Times New Roman" w:cs="Times New Roman"/>
                <w:sz w:val="24"/>
                <w:szCs w:val="24"/>
                <w:lang w:eastAsia="ru-RU"/>
              </w:rPr>
              <w:t>Химические источники тока. Ряд стандартных электродных потенциалов.</w:t>
            </w:r>
            <w:r w:rsidR="00DE67C9" w:rsidRPr="00DE67C9">
              <w:rPr>
                <w:rFonts w:ascii="Times New Roman" w:eastAsiaTheme="minorEastAsia" w:hAnsi="Times New Roman" w:cs="Times New Roman"/>
                <w:sz w:val="24"/>
                <w:szCs w:val="24"/>
                <w:lang w:eastAsia="ru-RU"/>
              </w:rPr>
              <w:t xml:space="preserve"> Коррозия металлов и её предупреждение. Электролиз.</w:t>
            </w:r>
            <w:r w:rsidR="00DE67C9" w:rsidRPr="00DE67C9">
              <w:rPr>
                <w:rFonts w:ascii="Times New Roman" w:eastAsiaTheme="minorEastAsia" w:hAnsi="Times New Roman" w:cs="Times New Roman"/>
                <w:b/>
                <w:sz w:val="24"/>
                <w:szCs w:val="24"/>
                <w:lang w:eastAsia="ru-RU"/>
              </w:rPr>
              <w:t xml:space="preserve"> Контрольная работа №1 </w:t>
            </w:r>
            <w:r w:rsidR="00DE67C9" w:rsidRPr="00DE67C9">
              <w:rPr>
                <w:rFonts w:ascii="Times New Roman" w:eastAsiaTheme="minorEastAsia" w:hAnsi="Times New Roman" w:cs="Times New Roman"/>
                <w:sz w:val="24"/>
                <w:szCs w:val="24"/>
                <w:lang w:eastAsia="ru-RU"/>
              </w:rPr>
              <w:t>«Теоретические основы химии»</w:t>
            </w:r>
          </w:p>
        </w:tc>
      </w:tr>
      <w:tr w:rsidR="00DE67C9" w:rsidRPr="001515BE" w:rsidTr="00DD5922">
        <w:tc>
          <w:tcPr>
            <w:tcW w:w="670" w:type="dxa"/>
          </w:tcPr>
          <w:p w:rsidR="00DE67C9" w:rsidRPr="001515BE" w:rsidRDefault="00DE67C9" w:rsidP="00DE67C9">
            <w:pPr>
              <w:jc w:val="center"/>
              <w:rPr>
                <w:rFonts w:ascii="Times New Roman" w:hAnsi="Times New Roman" w:cs="Times New Roman"/>
                <w:sz w:val="32"/>
                <w:szCs w:val="28"/>
              </w:rPr>
            </w:pPr>
          </w:p>
        </w:tc>
        <w:tc>
          <w:tcPr>
            <w:tcW w:w="2652" w:type="dxa"/>
          </w:tcPr>
          <w:p w:rsidR="00DE67C9" w:rsidRPr="00DE67C9" w:rsidRDefault="00DE67C9" w:rsidP="00DE67C9">
            <w:pPr>
              <w:rPr>
                <w:rFonts w:ascii="Times New Roman" w:hAnsi="Times New Roman" w:cs="Times New Roman"/>
                <w:sz w:val="28"/>
                <w:szCs w:val="24"/>
              </w:rPr>
            </w:pPr>
            <w:r w:rsidRPr="00DE67C9">
              <w:rPr>
                <w:rFonts w:ascii="Times New Roman" w:eastAsiaTheme="minorEastAsia" w:hAnsi="Times New Roman" w:cs="Times New Roman"/>
                <w:sz w:val="28"/>
                <w:szCs w:val="24"/>
                <w:lang w:eastAsia="ru-RU"/>
              </w:rPr>
              <w:t>Металлы</w:t>
            </w:r>
          </w:p>
        </w:tc>
        <w:tc>
          <w:tcPr>
            <w:tcW w:w="7027" w:type="dxa"/>
          </w:tcPr>
          <w:p w:rsidR="00DE67C9" w:rsidRPr="00DE67C9" w:rsidRDefault="00DE67C9" w:rsidP="00DE67C9">
            <w:pPr>
              <w:spacing w:line="276" w:lineRule="auto"/>
              <w:jc w:val="both"/>
              <w:rPr>
                <w:rFonts w:ascii="Times New Roman" w:eastAsiaTheme="minorEastAsia" w:hAnsi="Times New Roman" w:cs="Times New Roman"/>
                <w:b/>
                <w:i/>
                <w:sz w:val="24"/>
                <w:szCs w:val="24"/>
                <w:shd w:val="clear" w:color="auto" w:fill="FFFF00"/>
                <w:lang w:eastAsia="ru-RU"/>
              </w:rPr>
            </w:pPr>
            <w:r w:rsidRPr="00DE67C9">
              <w:rPr>
                <w:rFonts w:ascii="Times New Roman" w:eastAsiaTheme="minorEastAsia" w:hAnsi="Times New Roman" w:cs="Times New Roman"/>
                <w:sz w:val="24"/>
                <w:szCs w:val="24"/>
                <w:lang w:eastAsia="ru-RU"/>
              </w:rPr>
              <w:t>Общая характеристика и способы получения металлов. Обзор металлических элементов</w:t>
            </w:r>
            <w:proofErr w:type="gramStart"/>
            <w:r w:rsidRPr="00DE67C9">
              <w:rPr>
                <w:rFonts w:ascii="Times New Roman" w:eastAsiaTheme="minorEastAsia" w:hAnsi="Times New Roman" w:cs="Times New Roman"/>
                <w:sz w:val="24"/>
                <w:szCs w:val="24"/>
                <w:lang w:eastAsia="ru-RU"/>
              </w:rPr>
              <w:t xml:space="preserve"> А</w:t>
            </w:r>
            <w:proofErr w:type="gramEnd"/>
            <w:r w:rsidRPr="00DE67C9">
              <w:rPr>
                <w:rFonts w:ascii="Times New Roman" w:eastAsiaTheme="minorEastAsia" w:hAnsi="Times New Roman" w:cs="Times New Roman"/>
                <w:sz w:val="24"/>
                <w:szCs w:val="24"/>
                <w:lang w:eastAsia="ru-RU"/>
              </w:rPr>
              <w:t xml:space="preserve"> и Б-групп. Медь. Цинк. Титан. Хром. Железо. Никель. Платина. Сплавы металлов. Оксиды и гидроксиды металлов.</w:t>
            </w:r>
            <w:r w:rsidRPr="00DE67C9">
              <w:rPr>
                <w:rFonts w:ascii="Times New Roman" w:eastAsiaTheme="minorEastAsia" w:hAnsi="Times New Roman" w:cs="Times New Roman"/>
                <w:b/>
                <w:sz w:val="24"/>
                <w:szCs w:val="24"/>
                <w:lang w:eastAsia="ru-RU"/>
              </w:rPr>
              <w:t xml:space="preserve"> Практическая работа№2 </w:t>
            </w:r>
            <w:r w:rsidRPr="00DE67C9">
              <w:rPr>
                <w:rFonts w:ascii="Times New Roman" w:eastAsiaTheme="minorEastAsia" w:hAnsi="Times New Roman" w:cs="Times New Roman"/>
                <w:sz w:val="24"/>
                <w:szCs w:val="24"/>
                <w:lang w:eastAsia="ru-RU"/>
              </w:rPr>
              <w:t>«Решение экспериментальных задач по теме «Металлы».</w:t>
            </w:r>
          </w:p>
        </w:tc>
      </w:tr>
      <w:tr w:rsidR="00DE67C9" w:rsidRPr="001515BE" w:rsidTr="00DD5922">
        <w:tc>
          <w:tcPr>
            <w:tcW w:w="670" w:type="dxa"/>
          </w:tcPr>
          <w:p w:rsidR="00DE67C9" w:rsidRPr="001515BE" w:rsidRDefault="00DE67C9" w:rsidP="00DE67C9">
            <w:pPr>
              <w:jc w:val="center"/>
              <w:rPr>
                <w:rFonts w:ascii="Times New Roman" w:hAnsi="Times New Roman" w:cs="Times New Roman"/>
                <w:sz w:val="32"/>
                <w:szCs w:val="28"/>
              </w:rPr>
            </w:pPr>
          </w:p>
        </w:tc>
        <w:tc>
          <w:tcPr>
            <w:tcW w:w="2652" w:type="dxa"/>
          </w:tcPr>
          <w:p w:rsidR="00DE67C9" w:rsidRPr="00DE67C9" w:rsidRDefault="00DE67C9" w:rsidP="00DE67C9">
            <w:pPr>
              <w:rPr>
                <w:rFonts w:ascii="Times New Roman" w:hAnsi="Times New Roman" w:cs="Times New Roman"/>
                <w:sz w:val="28"/>
                <w:szCs w:val="24"/>
              </w:rPr>
            </w:pPr>
            <w:r w:rsidRPr="00DE67C9">
              <w:rPr>
                <w:rFonts w:ascii="Times New Roman" w:eastAsiaTheme="minorEastAsia" w:hAnsi="Times New Roman" w:cs="Times New Roman"/>
                <w:sz w:val="28"/>
                <w:szCs w:val="24"/>
                <w:lang w:eastAsia="ru-RU"/>
              </w:rPr>
              <w:t>Неметаллы</w:t>
            </w:r>
          </w:p>
        </w:tc>
        <w:tc>
          <w:tcPr>
            <w:tcW w:w="7027" w:type="dxa"/>
          </w:tcPr>
          <w:p w:rsidR="00DE67C9" w:rsidRPr="00DE67C9" w:rsidRDefault="00DE67C9" w:rsidP="00B42A17">
            <w:pPr>
              <w:spacing w:line="276" w:lineRule="auto"/>
              <w:jc w:val="both"/>
              <w:rPr>
                <w:rFonts w:ascii="Times New Roman" w:eastAsiaTheme="minorEastAsia" w:hAnsi="Times New Roman" w:cs="Times New Roman"/>
                <w:sz w:val="24"/>
                <w:szCs w:val="24"/>
                <w:lang w:eastAsia="ru-RU"/>
              </w:rPr>
            </w:pPr>
            <w:r w:rsidRPr="00DE67C9">
              <w:rPr>
                <w:rFonts w:ascii="Times New Roman" w:eastAsiaTheme="minorEastAsia" w:hAnsi="Times New Roman" w:cs="Times New Roman"/>
                <w:sz w:val="24"/>
                <w:szCs w:val="24"/>
                <w:lang w:eastAsia="ru-RU"/>
              </w:rPr>
              <w:t xml:space="preserve">Общая характеристика оксидов неметаллов и кислородсодержащих кислот. Окислительные свойства азотной и серной кислот.  Водородные соединения неметаллов. </w:t>
            </w:r>
            <w:r w:rsidRPr="00DE67C9">
              <w:rPr>
                <w:rFonts w:ascii="Times New Roman" w:eastAsiaTheme="minorEastAsia" w:hAnsi="Times New Roman" w:cs="Times New Roman"/>
                <w:sz w:val="24"/>
                <w:szCs w:val="24"/>
                <w:lang w:eastAsia="ru-RU"/>
              </w:rPr>
              <w:lastRenderedPageBreak/>
              <w:t>Генетическая связь неорганических и  органических веществ.</w:t>
            </w:r>
            <w:r w:rsidRPr="00DE67C9">
              <w:rPr>
                <w:rFonts w:ascii="Times New Roman" w:eastAsiaTheme="minorEastAsia" w:hAnsi="Times New Roman" w:cs="Times New Roman"/>
                <w:b/>
                <w:sz w:val="24"/>
                <w:szCs w:val="24"/>
                <w:lang w:eastAsia="ru-RU"/>
              </w:rPr>
              <w:t xml:space="preserve"> Практическая работа№3  </w:t>
            </w:r>
            <w:r w:rsidRPr="00DE67C9">
              <w:rPr>
                <w:rFonts w:ascii="Times New Roman" w:eastAsiaTheme="minorEastAsia" w:hAnsi="Times New Roman" w:cs="Times New Roman"/>
                <w:sz w:val="24"/>
                <w:szCs w:val="24"/>
                <w:lang w:eastAsia="ru-RU"/>
              </w:rPr>
              <w:t>Решение экспериментальных задач по теме «Неметаллы».</w:t>
            </w:r>
            <w:r w:rsidRPr="00DE67C9">
              <w:rPr>
                <w:rFonts w:ascii="Times New Roman" w:eastAsiaTheme="minorEastAsia" w:hAnsi="Times New Roman" w:cs="Times New Roman"/>
                <w:b/>
                <w:sz w:val="24"/>
                <w:szCs w:val="24"/>
                <w:lang w:eastAsia="ru-RU"/>
              </w:rPr>
              <w:t xml:space="preserve"> Контрольная работа №2</w:t>
            </w:r>
            <w:r w:rsidRPr="00DE67C9">
              <w:rPr>
                <w:rFonts w:ascii="Times New Roman" w:eastAsiaTheme="minorEastAsia" w:hAnsi="Times New Roman" w:cs="Times New Roman"/>
                <w:sz w:val="24"/>
                <w:szCs w:val="24"/>
                <w:lang w:eastAsia="ru-RU"/>
              </w:rPr>
              <w:t xml:space="preserve"> по теме</w:t>
            </w:r>
            <w:r w:rsidRPr="00DE67C9">
              <w:rPr>
                <w:rFonts w:ascii="Times New Roman" w:eastAsiaTheme="minorEastAsia" w:hAnsi="Times New Roman" w:cs="Times New Roman"/>
                <w:b/>
                <w:sz w:val="24"/>
                <w:szCs w:val="24"/>
                <w:lang w:eastAsia="ru-RU"/>
              </w:rPr>
              <w:t xml:space="preserve"> «</w:t>
            </w:r>
            <w:r w:rsidRPr="00DE67C9">
              <w:rPr>
                <w:rFonts w:ascii="Times New Roman" w:eastAsiaTheme="minorEastAsia" w:hAnsi="Times New Roman" w:cs="Times New Roman"/>
                <w:sz w:val="24"/>
                <w:szCs w:val="24"/>
                <w:lang w:eastAsia="ru-RU"/>
              </w:rPr>
              <w:t>Неорганическая химия».</w:t>
            </w:r>
          </w:p>
        </w:tc>
      </w:tr>
      <w:tr w:rsidR="00DE67C9" w:rsidRPr="001515BE" w:rsidTr="00DD5922">
        <w:tc>
          <w:tcPr>
            <w:tcW w:w="670" w:type="dxa"/>
          </w:tcPr>
          <w:p w:rsidR="00DE67C9" w:rsidRPr="001515BE" w:rsidRDefault="00DE67C9" w:rsidP="00DE67C9">
            <w:pPr>
              <w:jc w:val="center"/>
              <w:rPr>
                <w:rFonts w:ascii="Times New Roman" w:hAnsi="Times New Roman" w:cs="Times New Roman"/>
                <w:sz w:val="32"/>
                <w:szCs w:val="28"/>
              </w:rPr>
            </w:pPr>
          </w:p>
        </w:tc>
        <w:tc>
          <w:tcPr>
            <w:tcW w:w="2652" w:type="dxa"/>
          </w:tcPr>
          <w:p w:rsidR="00DE67C9" w:rsidRPr="00DE67C9" w:rsidRDefault="00DE67C9" w:rsidP="00DE67C9">
            <w:pPr>
              <w:rPr>
                <w:rFonts w:ascii="Times New Roman" w:hAnsi="Times New Roman" w:cs="Times New Roman"/>
                <w:sz w:val="28"/>
                <w:szCs w:val="24"/>
              </w:rPr>
            </w:pPr>
            <w:r w:rsidRPr="00DE67C9">
              <w:rPr>
                <w:rFonts w:ascii="Times New Roman" w:hAnsi="Times New Roman" w:cs="Times New Roman"/>
                <w:sz w:val="28"/>
                <w:szCs w:val="24"/>
              </w:rPr>
              <w:t>Химия и жизнь</w:t>
            </w:r>
          </w:p>
        </w:tc>
        <w:tc>
          <w:tcPr>
            <w:tcW w:w="7027" w:type="dxa"/>
          </w:tcPr>
          <w:p w:rsidR="00DE67C9" w:rsidRPr="00DE67C9" w:rsidRDefault="00DE67C9" w:rsidP="00DE67C9">
            <w:pPr>
              <w:spacing w:line="276" w:lineRule="auto"/>
              <w:jc w:val="both"/>
              <w:rPr>
                <w:rFonts w:ascii="Times New Roman" w:eastAsiaTheme="minorEastAsia" w:hAnsi="Times New Roman" w:cs="Times New Roman"/>
                <w:sz w:val="24"/>
                <w:szCs w:val="24"/>
                <w:lang w:eastAsia="ru-RU"/>
              </w:rPr>
            </w:pPr>
            <w:r w:rsidRPr="00DE67C9">
              <w:rPr>
                <w:rFonts w:ascii="Times New Roman" w:eastAsiaTheme="minorEastAsia" w:hAnsi="Times New Roman" w:cs="Times New Roman"/>
                <w:sz w:val="24"/>
                <w:szCs w:val="24"/>
                <w:lang w:eastAsia="ru-RU"/>
              </w:rPr>
              <w:t>Химия в промышленности. Принципы химического производства. Производство чугуна и стали. Химия в быту. Химическая промышленность и окружающая среда. Итоговый урок по курсу химии 11 класса.</w:t>
            </w:r>
          </w:p>
        </w:tc>
      </w:tr>
    </w:tbl>
    <w:p w:rsidR="004E72FB" w:rsidRPr="001515BE" w:rsidRDefault="004E72FB" w:rsidP="004E72FB">
      <w:pPr>
        <w:spacing w:after="0"/>
        <w:jc w:val="center"/>
        <w:rPr>
          <w:rFonts w:ascii="Times New Roman" w:hAnsi="Times New Roman" w:cs="Times New Roman"/>
          <w:b/>
          <w:sz w:val="44"/>
          <w:szCs w:val="28"/>
        </w:rPr>
      </w:pPr>
    </w:p>
    <w:p w:rsidR="004E72FB" w:rsidRDefault="004E72FB" w:rsidP="004E72FB">
      <w:pPr>
        <w:jc w:val="center"/>
        <w:rPr>
          <w:rFonts w:ascii="Times New Roman" w:hAnsi="Times New Roman" w:cs="Times New Roman"/>
          <w:b/>
          <w:sz w:val="32"/>
          <w:szCs w:val="28"/>
        </w:rPr>
      </w:pPr>
      <w:r w:rsidRPr="00CE3D28">
        <w:rPr>
          <w:rFonts w:ascii="Times New Roman" w:hAnsi="Times New Roman" w:cs="Times New Roman"/>
          <w:b/>
          <w:sz w:val="32"/>
          <w:szCs w:val="28"/>
        </w:rPr>
        <w:t xml:space="preserve">Тематическое планирование в </w:t>
      </w:r>
      <w:r w:rsidR="006E2306">
        <w:rPr>
          <w:rFonts w:ascii="Times New Roman" w:hAnsi="Times New Roman" w:cs="Times New Roman"/>
          <w:b/>
          <w:sz w:val="32"/>
          <w:szCs w:val="28"/>
        </w:rPr>
        <w:t>11</w:t>
      </w:r>
      <w:r w:rsidRPr="00CE3D28">
        <w:rPr>
          <w:rFonts w:ascii="Times New Roman" w:hAnsi="Times New Roman" w:cs="Times New Roman"/>
          <w:b/>
          <w:sz w:val="32"/>
          <w:szCs w:val="28"/>
        </w:rPr>
        <w:t xml:space="preserve"> классе</w:t>
      </w:r>
    </w:p>
    <w:tbl>
      <w:tblPr>
        <w:tblW w:w="104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2128"/>
        <w:gridCol w:w="992"/>
        <w:gridCol w:w="993"/>
        <w:gridCol w:w="992"/>
        <w:gridCol w:w="4537"/>
      </w:tblGrid>
      <w:tr w:rsidR="004E72FB" w:rsidRPr="0059217E" w:rsidTr="00DD5922">
        <w:trPr>
          <w:trHeight w:val="507"/>
        </w:trPr>
        <w:tc>
          <w:tcPr>
            <w:tcW w:w="849" w:type="dxa"/>
            <w:shd w:val="clear" w:color="auto" w:fill="auto"/>
          </w:tcPr>
          <w:p w:rsidR="004E72FB" w:rsidRPr="0059217E" w:rsidRDefault="004E72FB" w:rsidP="00DD5922">
            <w:pPr>
              <w:tabs>
                <w:tab w:val="left" w:pos="0"/>
                <w:tab w:val="left" w:pos="709"/>
                <w:tab w:val="left" w:pos="1416"/>
                <w:tab w:val="left" w:pos="2124"/>
                <w:tab w:val="left" w:pos="2832"/>
                <w:tab w:val="left" w:pos="3540"/>
                <w:tab w:val="left" w:pos="4248"/>
                <w:tab w:val="left" w:pos="4956"/>
                <w:tab w:val="left" w:pos="5664"/>
                <w:tab w:val="left" w:pos="6372"/>
                <w:tab w:val="left" w:pos="7183"/>
              </w:tabs>
              <w:spacing w:after="0" w:line="240" w:lineRule="auto"/>
              <w:jc w:val="center"/>
              <w:rPr>
                <w:rFonts w:ascii="Times New Roman" w:eastAsia="Times New Roman" w:hAnsi="Times New Roman" w:cs="Times New Roman"/>
                <w:b/>
                <w:sz w:val="24"/>
                <w:szCs w:val="28"/>
                <w:lang w:eastAsia="ru-RU"/>
              </w:rPr>
            </w:pPr>
            <w:r w:rsidRPr="0059217E">
              <w:rPr>
                <w:rFonts w:ascii="Times New Roman" w:eastAsia="Times New Roman" w:hAnsi="Times New Roman" w:cs="Times New Roman"/>
                <w:b/>
                <w:sz w:val="24"/>
                <w:szCs w:val="28"/>
                <w:lang w:eastAsia="ru-RU"/>
              </w:rPr>
              <w:t xml:space="preserve">№ </w:t>
            </w:r>
            <w:proofErr w:type="gramStart"/>
            <w:r w:rsidRPr="0059217E">
              <w:rPr>
                <w:rFonts w:ascii="Times New Roman" w:eastAsia="Times New Roman" w:hAnsi="Times New Roman" w:cs="Times New Roman"/>
                <w:b/>
                <w:sz w:val="24"/>
                <w:szCs w:val="28"/>
                <w:lang w:eastAsia="ru-RU"/>
              </w:rPr>
              <w:t>п</w:t>
            </w:r>
            <w:proofErr w:type="gramEnd"/>
            <w:r w:rsidRPr="0059217E">
              <w:rPr>
                <w:rFonts w:ascii="Times New Roman" w:eastAsia="Times New Roman" w:hAnsi="Times New Roman" w:cs="Times New Roman"/>
                <w:b/>
                <w:sz w:val="24"/>
                <w:szCs w:val="28"/>
                <w:lang w:eastAsia="ru-RU"/>
              </w:rPr>
              <w:t>/п</w:t>
            </w:r>
          </w:p>
        </w:tc>
        <w:tc>
          <w:tcPr>
            <w:tcW w:w="2128" w:type="dxa"/>
            <w:shd w:val="clear" w:color="auto" w:fill="auto"/>
          </w:tcPr>
          <w:p w:rsidR="004E72FB" w:rsidRPr="0059217E" w:rsidRDefault="004E72FB" w:rsidP="00DD5922">
            <w:pPr>
              <w:tabs>
                <w:tab w:val="left" w:pos="0"/>
                <w:tab w:val="left" w:pos="709"/>
                <w:tab w:val="left" w:pos="1416"/>
                <w:tab w:val="left" w:pos="2124"/>
                <w:tab w:val="left" w:pos="2832"/>
                <w:tab w:val="left" w:pos="3540"/>
                <w:tab w:val="left" w:pos="4248"/>
                <w:tab w:val="left" w:pos="4956"/>
                <w:tab w:val="left" w:pos="5664"/>
                <w:tab w:val="left" w:pos="6372"/>
                <w:tab w:val="left" w:pos="7183"/>
              </w:tabs>
              <w:spacing w:after="0" w:line="240" w:lineRule="auto"/>
              <w:jc w:val="center"/>
              <w:rPr>
                <w:rFonts w:ascii="Times New Roman" w:eastAsia="Times New Roman" w:hAnsi="Times New Roman" w:cs="Times New Roman"/>
                <w:b/>
                <w:sz w:val="24"/>
                <w:szCs w:val="28"/>
                <w:lang w:eastAsia="ru-RU"/>
              </w:rPr>
            </w:pPr>
            <w:r w:rsidRPr="0059217E">
              <w:rPr>
                <w:rFonts w:ascii="Times New Roman" w:eastAsia="Times New Roman" w:hAnsi="Times New Roman" w:cs="Times New Roman"/>
                <w:b/>
                <w:sz w:val="24"/>
                <w:szCs w:val="28"/>
                <w:lang w:eastAsia="ru-RU"/>
              </w:rPr>
              <w:t>Разделы программы</w:t>
            </w:r>
          </w:p>
        </w:tc>
        <w:tc>
          <w:tcPr>
            <w:tcW w:w="992" w:type="dxa"/>
            <w:shd w:val="clear" w:color="auto" w:fill="auto"/>
          </w:tcPr>
          <w:p w:rsidR="004E72FB" w:rsidRPr="0059217E" w:rsidRDefault="004E72FB" w:rsidP="00DD5922">
            <w:pPr>
              <w:tabs>
                <w:tab w:val="left" w:pos="0"/>
                <w:tab w:val="left" w:pos="709"/>
                <w:tab w:val="left" w:pos="1416"/>
                <w:tab w:val="left" w:pos="2124"/>
                <w:tab w:val="left" w:pos="2832"/>
                <w:tab w:val="left" w:pos="3540"/>
                <w:tab w:val="left" w:pos="4248"/>
                <w:tab w:val="left" w:pos="4956"/>
                <w:tab w:val="left" w:pos="5664"/>
                <w:tab w:val="left" w:pos="6372"/>
                <w:tab w:val="left" w:pos="7183"/>
              </w:tabs>
              <w:spacing w:after="0" w:line="240" w:lineRule="auto"/>
              <w:rPr>
                <w:rFonts w:ascii="Times New Roman" w:eastAsia="Times New Roman" w:hAnsi="Times New Roman" w:cs="Times New Roman"/>
                <w:b/>
                <w:sz w:val="24"/>
                <w:szCs w:val="28"/>
                <w:lang w:eastAsia="ru-RU"/>
              </w:rPr>
            </w:pPr>
            <w:r w:rsidRPr="0059217E">
              <w:rPr>
                <w:rFonts w:ascii="Times New Roman" w:eastAsia="Times New Roman" w:hAnsi="Times New Roman" w:cs="Times New Roman"/>
                <w:b/>
                <w:sz w:val="24"/>
                <w:szCs w:val="28"/>
                <w:lang w:eastAsia="ru-RU"/>
              </w:rPr>
              <w:t xml:space="preserve">Количество часов </w:t>
            </w:r>
          </w:p>
        </w:tc>
        <w:tc>
          <w:tcPr>
            <w:tcW w:w="993" w:type="dxa"/>
            <w:shd w:val="clear" w:color="auto" w:fill="auto"/>
          </w:tcPr>
          <w:p w:rsidR="004E72FB" w:rsidRPr="0059217E" w:rsidRDefault="004E72FB" w:rsidP="00DD5922">
            <w:pPr>
              <w:tabs>
                <w:tab w:val="left" w:pos="0"/>
                <w:tab w:val="left" w:pos="709"/>
                <w:tab w:val="left" w:pos="1416"/>
                <w:tab w:val="left" w:pos="2124"/>
                <w:tab w:val="left" w:pos="2832"/>
                <w:tab w:val="left" w:pos="3540"/>
                <w:tab w:val="left" w:pos="4248"/>
                <w:tab w:val="left" w:pos="4956"/>
                <w:tab w:val="left" w:pos="5664"/>
                <w:tab w:val="left" w:pos="6372"/>
                <w:tab w:val="left" w:pos="7183"/>
              </w:tabs>
              <w:spacing w:after="0" w:line="240" w:lineRule="auto"/>
              <w:rPr>
                <w:rFonts w:ascii="Times New Roman" w:eastAsia="Times New Roman" w:hAnsi="Times New Roman" w:cs="Times New Roman"/>
                <w:b/>
                <w:sz w:val="24"/>
                <w:szCs w:val="28"/>
                <w:lang w:eastAsia="ru-RU"/>
              </w:rPr>
            </w:pPr>
            <w:r w:rsidRPr="0059217E">
              <w:rPr>
                <w:rFonts w:ascii="Times New Roman" w:eastAsia="Times New Roman" w:hAnsi="Times New Roman" w:cs="Times New Roman"/>
                <w:b/>
                <w:sz w:val="24"/>
                <w:szCs w:val="28"/>
                <w:lang w:eastAsia="ru-RU"/>
              </w:rPr>
              <w:t>Количество контрольных работ</w:t>
            </w:r>
          </w:p>
        </w:tc>
        <w:tc>
          <w:tcPr>
            <w:tcW w:w="992" w:type="dxa"/>
            <w:shd w:val="clear" w:color="auto" w:fill="auto"/>
          </w:tcPr>
          <w:p w:rsidR="004E72FB" w:rsidRPr="0059217E" w:rsidRDefault="004E72FB" w:rsidP="00DD5922">
            <w:pPr>
              <w:tabs>
                <w:tab w:val="left" w:pos="0"/>
                <w:tab w:val="left" w:pos="709"/>
                <w:tab w:val="left" w:pos="1416"/>
                <w:tab w:val="left" w:pos="2124"/>
                <w:tab w:val="left" w:pos="2832"/>
                <w:tab w:val="left" w:pos="3540"/>
                <w:tab w:val="left" w:pos="4248"/>
                <w:tab w:val="left" w:pos="4956"/>
                <w:tab w:val="left" w:pos="5664"/>
                <w:tab w:val="left" w:pos="6372"/>
                <w:tab w:val="left" w:pos="7183"/>
              </w:tabs>
              <w:spacing w:after="0" w:line="240" w:lineRule="auto"/>
              <w:rPr>
                <w:rFonts w:ascii="Times New Roman" w:eastAsia="Times New Roman" w:hAnsi="Times New Roman" w:cs="Times New Roman"/>
                <w:b/>
                <w:sz w:val="24"/>
                <w:szCs w:val="28"/>
                <w:lang w:eastAsia="ru-RU"/>
              </w:rPr>
            </w:pPr>
            <w:r w:rsidRPr="0059217E">
              <w:rPr>
                <w:rFonts w:ascii="Times New Roman" w:eastAsia="Times New Roman" w:hAnsi="Times New Roman" w:cs="Times New Roman"/>
                <w:b/>
                <w:sz w:val="24"/>
                <w:szCs w:val="28"/>
                <w:lang w:eastAsia="ru-RU"/>
              </w:rPr>
              <w:t>Количество практических работ</w:t>
            </w:r>
          </w:p>
        </w:tc>
        <w:tc>
          <w:tcPr>
            <w:tcW w:w="4537" w:type="dxa"/>
          </w:tcPr>
          <w:p w:rsidR="004E72FB" w:rsidRPr="0059217E" w:rsidRDefault="004E72FB" w:rsidP="00DD5922">
            <w:pPr>
              <w:tabs>
                <w:tab w:val="left" w:pos="0"/>
                <w:tab w:val="left" w:pos="709"/>
                <w:tab w:val="left" w:pos="1416"/>
                <w:tab w:val="left" w:pos="2124"/>
                <w:tab w:val="left" w:pos="2832"/>
                <w:tab w:val="left" w:pos="3540"/>
                <w:tab w:val="left" w:pos="4248"/>
                <w:tab w:val="left" w:pos="4956"/>
                <w:tab w:val="left" w:pos="5664"/>
                <w:tab w:val="left" w:pos="6372"/>
                <w:tab w:val="left" w:pos="7183"/>
              </w:tabs>
              <w:spacing w:after="0" w:line="240" w:lineRule="auto"/>
              <w:rPr>
                <w:rFonts w:ascii="Times New Roman" w:eastAsia="Times New Roman" w:hAnsi="Times New Roman" w:cs="Times New Roman"/>
                <w:b/>
                <w:sz w:val="24"/>
                <w:szCs w:val="28"/>
                <w:lang w:eastAsia="ru-RU"/>
              </w:rPr>
            </w:pPr>
            <w:r w:rsidRPr="0059217E">
              <w:rPr>
                <w:rFonts w:ascii="Times New Roman" w:eastAsia="Times New Roman" w:hAnsi="Times New Roman" w:cs="Times New Roman"/>
                <w:b/>
                <w:sz w:val="24"/>
                <w:szCs w:val="28"/>
                <w:lang w:eastAsia="ru-RU"/>
              </w:rPr>
              <w:t>Характеристика основных видов деятельности</w:t>
            </w:r>
          </w:p>
        </w:tc>
      </w:tr>
      <w:tr w:rsidR="00017D70" w:rsidRPr="0059217E" w:rsidTr="00DD5922">
        <w:trPr>
          <w:trHeight w:val="585"/>
        </w:trPr>
        <w:tc>
          <w:tcPr>
            <w:tcW w:w="849" w:type="dxa"/>
            <w:shd w:val="clear" w:color="auto" w:fill="auto"/>
          </w:tcPr>
          <w:p w:rsidR="00017D70" w:rsidRPr="0059217E" w:rsidRDefault="00017D70" w:rsidP="00DD5922">
            <w:pPr>
              <w:tabs>
                <w:tab w:val="left" w:pos="0"/>
                <w:tab w:val="left" w:pos="709"/>
                <w:tab w:val="left" w:pos="1416"/>
                <w:tab w:val="left" w:pos="2124"/>
                <w:tab w:val="left" w:pos="2832"/>
                <w:tab w:val="left" w:pos="3540"/>
                <w:tab w:val="left" w:pos="4248"/>
                <w:tab w:val="left" w:pos="4956"/>
                <w:tab w:val="left" w:pos="5664"/>
                <w:tab w:val="left" w:pos="6372"/>
                <w:tab w:val="left" w:pos="7183"/>
              </w:tabs>
              <w:spacing w:after="0" w:line="240" w:lineRule="auto"/>
              <w:jc w:val="center"/>
              <w:rPr>
                <w:rFonts w:ascii="Times New Roman" w:eastAsia="Times New Roman" w:hAnsi="Times New Roman" w:cs="Times New Roman"/>
                <w:sz w:val="24"/>
                <w:szCs w:val="28"/>
                <w:lang w:eastAsia="ru-RU"/>
              </w:rPr>
            </w:pPr>
            <w:r w:rsidRPr="0059217E">
              <w:rPr>
                <w:rFonts w:ascii="Times New Roman" w:eastAsia="Times New Roman" w:hAnsi="Times New Roman" w:cs="Times New Roman"/>
                <w:sz w:val="24"/>
                <w:szCs w:val="28"/>
                <w:lang w:eastAsia="ru-RU"/>
              </w:rPr>
              <w:t>1</w:t>
            </w:r>
          </w:p>
        </w:tc>
        <w:tc>
          <w:tcPr>
            <w:tcW w:w="2128" w:type="dxa"/>
            <w:shd w:val="clear" w:color="auto" w:fill="auto"/>
          </w:tcPr>
          <w:p w:rsidR="00017D70" w:rsidRPr="006E2306" w:rsidRDefault="00017D70" w:rsidP="00717AA7">
            <w:pPr>
              <w:rPr>
                <w:rFonts w:ascii="Times New Roman" w:eastAsia="Calibri" w:hAnsi="Times New Roman" w:cs="Times New Roman"/>
                <w:sz w:val="28"/>
              </w:rPr>
            </w:pPr>
            <w:r w:rsidRPr="006E2306">
              <w:rPr>
                <w:rFonts w:ascii="Times New Roman" w:eastAsiaTheme="minorEastAsia" w:hAnsi="Times New Roman" w:cs="Times New Roman"/>
                <w:sz w:val="28"/>
                <w:lang w:eastAsia="ru-RU"/>
              </w:rPr>
              <w:t>Теоретические основы химии</w:t>
            </w:r>
          </w:p>
        </w:tc>
        <w:tc>
          <w:tcPr>
            <w:tcW w:w="992" w:type="dxa"/>
            <w:shd w:val="clear" w:color="auto" w:fill="auto"/>
          </w:tcPr>
          <w:p w:rsidR="00017D70" w:rsidRPr="006D37B9" w:rsidRDefault="00017D70" w:rsidP="00DD5922">
            <w:pPr>
              <w:tabs>
                <w:tab w:val="left" w:pos="0"/>
                <w:tab w:val="left" w:pos="709"/>
                <w:tab w:val="left" w:pos="1416"/>
                <w:tab w:val="left" w:pos="2124"/>
                <w:tab w:val="left" w:pos="2832"/>
                <w:tab w:val="left" w:pos="3540"/>
                <w:tab w:val="left" w:pos="4248"/>
                <w:tab w:val="left" w:pos="4956"/>
                <w:tab w:val="left" w:pos="5664"/>
                <w:tab w:val="left" w:pos="6372"/>
                <w:tab w:val="left" w:pos="7183"/>
              </w:tabs>
              <w:spacing w:after="0" w:line="240" w:lineRule="auto"/>
              <w:contextualSpacing/>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19</w:t>
            </w:r>
          </w:p>
        </w:tc>
        <w:tc>
          <w:tcPr>
            <w:tcW w:w="993" w:type="dxa"/>
            <w:shd w:val="clear" w:color="auto" w:fill="auto"/>
          </w:tcPr>
          <w:p w:rsidR="00017D70" w:rsidRPr="0059217E" w:rsidRDefault="00017D70" w:rsidP="00DD5922">
            <w:pPr>
              <w:tabs>
                <w:tab w:val="left" w:pos="0"/>
                <w:tab w:val="left" w:pos="709"/>
                <w:tab w:val="left" w:pos="1416"/>
                <w:tab w:val="left" w:pos="2124"/>
                <w:tab w:val="left" w:pos="2832"/>
                <w:tab w:val="left" w:pos="3540"/>
                <w:tab w:val="left" w:pos="4248"/>
                <w:tab w:val="left" w:pos="4956"/>
                <w:tab w:val="left" w:pos="5664"/>
                <w:tab w:val="left" w:pos="6372"/>
                <w:tab w:val="left" w:pos="7183"/>
              </w:tabs>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992" w:type="dxa"/>
            <w:shd w:val="clear" w:color="auto" w:fill="auto"/>
          </w:tcPr>
          <w:p w:rsidR="00017D70" w:rsidRPr="0059217E" w:rsidRDefault="00017D70" w:rsidP="00DD5922">
            <w:pPr>
              <w:tabs>
                <w:tab w:val="left" w:pos="0"/>
                <w:tab w:val="left" w:pos="709"/>
                <w:tab w:val="left" w:pos="1416"/>
                <w:tab w:val="left" w:pos="2124"/>
                <w:tab w:val="left" w:pos="2832"/>
                <w:tab w:val="left" w:pos="3540"/>
                <w:tab w:val="left" w:pos="4248"/>
                <w:tab w:val="left" w:pos="4956"/>
                <w:tab w:val="left" w:pos="5664"/>
                <w:tab w:val="left" w:pos="6372"/>
                <w:tab w:val="left" w:pos="7183"/>
              </w:tabs>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4537" w:type="dxa"/>
          </w:tcPr>
          <w:p w:rsidR="00017D70" w:rsidRPr="0030764A" w:rsidRDefault="00BA63B8" w:rsidP="00BA63B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Перечислить </w:t>
            </w:r>
            <w:proofErr w:type="gramStart"/>
            <w:r>
              <w:rPr>
                <w:rFonts w:ascii="Times New Roman" w:eastAsia="Times New Roman" w:hAnsi="Times New Roman" w:cs="Times New Roman"/>
                <w:sz w:val="24"/>
                <w:szCs w:val="24"/>
                <w:lang w:eastAsia="ru-RU"/>
              </w:rPr>
              <w:t>важнейшие</w:t>
            </w:r>
            <w:proofErr w:type="gramEnd"/>
            <w:r>
              <w:rPr>
                <w:rFonts w:ascii="Times New Roman" w:eastAsia="Times New Roman" w:hAnsi="Times New Roman" w:cs="Times New Roman"/>
                <w:sz w:val="24"/>
                <w:szCs w:val="24"/>
                <w:lang w:eastAsia="ru-RU"/>
              </w:rPr>
              <w:t xml:space="preserve"> характеристика химического элемента. Объяснять различия между понятиями «химический элемент», «нуклид», «изотоп». Применять закон сохранения массы веще</w:t>
            </w:r>
            <w:proofErr w:type="gramStart"/>
            <w:r>
              <w:rPr>
                <w:rFonts w:ascii="Times New Roman" w:eastAsia="Times New Roman" w:hAnsi="Times New Roman" w:cs="Times New Roman"/>
                <w:sz w:val="24"/>
                <w:szCs w:val="24"/>
                <w:lang w:eastAsia="ru-RU"/>
              </w:rPr>
              <w:t>ств пр</w:t>
            </w:r>
            <w:proofErr w:type="gramEnd"/>
            <w:r>
              <w:rPr>
                <w:rFonts w:ascii="Times New Roman" w:eastAsia="Times New Roman" w:hAnsi="Times New Roman" w:cs="Times New Roman"/>
                <w:sz w:val="24"/>
                <w:szCs w:val="24"/>
                <w:lang w:eastAsia="ru-RU"/>
              </w:rPr>
              <w:t xml:space="preserve">и составлении уравнений химических реакций. Записывать графические электронные формулы </w:t>
            </w:r>
            <w:r w:rsidRPr="00DE67C9">
              <w:rPr>
                <w:rFonts w:ascii="Times New Roman" w:eastAsia="Calibri" w:hAnsi="Times New Roman" w:cs="Times New Roman"/>
                <w:sz w:val="24"/>
                <w:szCs w:val="24"/>
                <w:lang w:val="en-US"/>
              </w:rPr>
              <w:t>s</w:t>
            </w:r>
            <w:r w:rsidRPr="00DE67C9">
              <w:rPr>
                <w:rFonts w:ascii="Times New Roman" w:eastAsia="Calibri" w:hAnsi="Times New Roman" w:cs="Times New Roman"/>
                <w:sz w:val="24"/>
                <w:szCs w:val="24"/>
              </w:rPr>
              <w:t xml:space="preserve">-, </w:t>
            </w:r>
            <w:r w:rsidRPr="00DE67C9">
              <w:rPr>
                <w:rFonts w:ascii="Times New Roman" w:eastAsia="Calibri" w:hAnsi="Times New Roman" w:cs="Times New Roman"/>
                <w:sz w:val="24"/>
                <w:szCs w:val="24"/>
                <w:lang w:val="en-US"/>
              </w:rPr>
              <w:t>p</w:t>
            </w:r>
            <w:r w:rsidRPr="00DE67C9">
              <w:rPr>
                <w:rFonts w:ascii="Times New Roman" w:eastAsia="Calibri" w:hAnsi="Times New Roman" w:cs="Times New Roman"/>
                <w:sz w:val="24"/>
                <w:szCs w:val="24"/>
              </w:rPr>
              <w:t>-, и</w:t>
            </w:r>
            <w:r w:rsidRPr="00BA63B8">
              <w:rPr>
                <w:rFonts w:ascii="Times New Roman" w:eastAsia="Calibri" w:hAnsi="Times New Roman" w:cs="Times New Roman"/>
                <w:i/>
                <w:sz w:val="24"/>
                <w:szCs w:val="24"/>
              </w:rPr>
              <w:t xml:space="preserve"> </w:t>
            </w:r>
            <w:r w:rsidRPr="00DE67C9">
              <w:rPr>
                <w:rFonts w:ascii="Times New Roman" w:eastAsia="Calibri" w:hAnsi="Times New Roman" w:cs="Times New Roman"/>
                <w:i/>
                <w:sz w:val="24"/>
                <w:szCs w:val="24"/>
                <w:lang w:val="en-US"/>
              </w:rPr>
              <w:t>d</w:t>
            </w:r>
            <w:r w:rsidRPr="00DE67C9">
              <w:rPr>
                <w:rFonts w:ascii="Times New Roman" w:eastAsia="Calibri" w:hAnsi="Times New Roman" w:cs="Times New Roman"/>
                <w:i/>
                <w:sz w:val="24"/>
                <w:szCs w:val="24"/>
              </w:rPr>
              <w:t>-</w:t>
            </w:r>
            <w:r w:rsidRPr="00DE67C9">
              <w:rPr>
                <w:rFonts w:ascii="Times New Roman" w:eastAsia="Calibri" w:hAnsi="Times New Roman" w:cs="Times New Roman"/>
                <w:sz w:val="24"/>
                <w:szCs w:val="24"/>
              </w:rPr>
              <w:t xml:space="preserve"> </w:t>
            </w:r>
            <w:r>
              <w:rPr>
                <w:rFonts w:ascii="Times New Roman" w:eastAsia="Calibri" w:hAnsi="Times New Roman" w:cs="Times New Roman"/>
                <w:sz w:val="24"/>
                <w:szCs w:val="24"/>
              </w:rPr>
              <w:t>элементов. Характеризовать порядок заполнения электронами энергетических уровней и подуровней в атоме. Объяснять физический смысл понятия «валентность». Составлять графические электронные формулы элементов. Объяснять механизмы образования химической связи и особенности физических свойств соединений. Объяснять пространственное строение молекул органических и неорганических соединений с помощью представлений о гибридизации. Объяснять зависимость свойств веществ от типа его кристаллической решетки. Перечислять признаки, по которым классифицируют химические реакции. Объяснять сущность химической реакции. Объяснять влияние различных факторов на скорость химической реакции. Характеризовать свойства различных видов дисперсных</w:t>
            </w:r>
            <w:r w:rsidR="00390825">
              <w:rPr>
                <w:rFonts w:ascii="Times New Roman" w:eastAsia="Calibri" w:hAnsi="Times New Roman" w:cs="Times New Roman"/>
                <w:sz w:val="24"/>
                <w:szCs w:val="24"/>
              </w:rPr>
              <w:t xml:space="preserve"> систем, указать причины коагуляции коллоидов и значение этого явления. Решать задачи на приготовление раствора определенной </w:t>
            </w:r>
            <w:r w:rsidR="00390825">
              <w:rPr>
                <w:rFonts w:ascii="Times New Roman" w:eastAsia="Calibri" w:hAnsi="Times New Roman" w:cs="Times New Roman"/>
                <w:sz w:val="24"/>
                <w:szCs w:val="24"/>
              </w:rPr>
              <w:lastRenderedPageBreak/>
              <w:t>молярной концентрации. Готовить раствор заданной молярной концентрации. Определять рН среды. Составлять полные и сокращенные ионные уравнения реакций, характеризующие основные свойства важнейших классов неорганических соединений. Составлять уравнения гидролиз органических и неорганических веществ.</w:t>
            </w:r>
            <w:r w:rsidR="0065797B">
              <w:rPr>
                <w:rFonts w:ascii="Times New Roman" w:eastAsia="Calibri" w:hAnsi="Times New Roman" w:cs="Times New Roman"/>
                <w:sz w:val="24"/>
                <w:szCs w:val="24"/>
              </w:rPr>
              <w:t xml:space="preserve"> Объяснять принцип работы гальванического элемента. Отличать химическую коррозию от </w:t>
            </w:r>
            <w:proofErr w:type="gramStart"/>
            <w:r w:rsidR="0065797B">
              <w:rPr>
                <w:rFonts w:ascii="Times New Roman" w:eastAsia="Calibri" w:hAnsi="Times New Roman" w:cs="Times New Roman"/>
                <w:sz w:val="24"/>
                <w:szCs w:val="24"/>
              </w:rPr>
              <w:t>электрохимической</w:t>
            </w:r>
            <w:proofErr w:type="gramEnd"/>
            <w:r w:rsidR="0065797B">
              <w:rPr>
                <w:rFonts w:ascii="Times New Roman" w:eastAsia="Calibri" w:hAnsi="Times New Roman" w:cs="Times New Roman"/>
                <w:sz w:val="24"/>
                <w:szCs w:val="24"/>
              </w:rPr>
              <w:t>. Объяснять принципы защиты металлических изделий от коррозии.</w:t>
            </w:r>
            <w:r w:rsidR="007244F9">
              <w:rPr>
                <w:rFonts w:ascii="Times New Roman" w:eastAsia="Calibri" w:hAnsi="Times New Roman" w:cs="Times New Roman"/>
                <w:sz w:val="24"/>
                <w:szCs w:val="24"/>
              </w:rPr>
              <w:t xml:space="preserve"> </w:t>
            </w:r>
          </w:p>
        </w:tc>
      </w:tr>
      <w:tr w:rsidR="00017D70" w:rsidRPr="0059217E" w:rsidTr="00DD5922">
        <w:trPr>
          <w:trHeight w:val="710"/>
        </w:trPr>
        <w:tc>
          <w:tcPr>
            <w:tcW w:w="849" w:type="dxa"/>
            <w:shd w:val="clear" w:color="auto" w:fill="auto"/>
          </w:tcPr>
          <w:p w:rsidR="00017D70" w:rsidRPr="0059217E" w:rsidRDefault="00017D70" w:rsidP="00DD5922">
            <w:pPr>
              <w:tabs>
                <w:tab w:val="left" w:pos="0"/>
                <w:tab w:val="left" w:pos="709"/>
                <w:tab w:val="left" w:pos="1416"/>
                <w:tab w:val="left" w:pos="2124"/>
                <w:tab w:val="left" w:pos="2832"/>
                <w:tab w:val="left" w:pos="3540"/>
                <w:tab w:val="left" w:pos="4248"/>
                <w:tab w:val="left" w:pos="4956"/>
                <w:tab w:val="left" w:pos="5664"/>
                <w:tab w:val="left" w:pos="6372"/>
                <w:tab w:val="left" w:pos="7183"/>
              </w:tabs>
              <w:spacing w:after="0" w:line="240" w:lineRule="auto"/>
              <w:jc w:val="center"/>
              <w:rPr>
                <w:rFonts w:ascii="Times New Roman" w:eastAsia="Times New Roman" w:hAnsi="Times New Roman" w:cs="Times New Roman"/>
                <w:sz w:val="24"/>
                <w:szCs w:val="28"/>
                <w:lang w:eastAsia="ru-RU"/>
              </w:rPr>
            </w:pPr>
            <w:r w:rsidRPr="0059217E">
              <w:rPr>
                <w:rFonts w:ascii="Times New Roman" w:eastAsia="Times New Roman" w:hAnsi="Times New Roman" w:cs="Times New Roman"/>
                <w:sz w:val="24"/>
                <w:szCs w:val="28"/>
                <w:lang w:eastAsia="ru-RU"/>
              </w:rPr>
              <w:lastRenderedPageBreak/>
              <w:t>2</w:t>
            </w:r>
          </w:p>
        </w:tc>
        <w:tc>
          <w:tcPr>
            <w:tcW w:w="2128" w:type="dxa"/>
            <w:shd w:val="clear" w:color="auto" w:fill="auto"/>
          </w:tcPr>
          <w:p w:rsidR="00017D70" w:rsidRPr="006E2306" w:rsidRDefault="00017D70" w:rsidP="00717AA7">
            <w:pPr>
              <w:rPr>
                <w:rFonts w:ascii="Times New Roman" w:eastAsia="Calibri" w:hAnsi="Times New Roman" w:cs="Times New Roman"/>
                <w:sz w:val="28"/>
              </w:rPr>
            </w:pPr>
            <w:r w:rsidRPr="006E2306">
              <w:rPr>
                <w:rFonts w:ascii="Times New Roman" w:eastAsiaTheme="minorEastAsia" w:hAnsi="Times New Roman" w:cs="Times New Roman"/>
                <w:sz w:val="28"/>
                <w:szCs w:val="28"/>
                <w:lang w:eastAsia="ru-RU"/>
              </w:rPr>
              <w:t>Неорганическая химия</w:t>
            </w:r>
          </w:p>
        </w:tc>
        <w:tc>
          <w:tcPr>
            <w:tcW w:w="992" w:type="dxa"/>
            <w:shd w:val="clear" w:color="auto" w:fill="auto"/>
          </w:tcPr>
          <w:p w:rsidR="00017D70" w:rsidRPr="0059217E" w:rsidRDefault="00017D70" w:rsidP="00DD5922">
            <w:pPr>
              <w:tabs>
                <w:tab w:val="left" w:pos="0"/>
                <w:tab w:val="left" w:pos="709"/>
                <w:tab w:val="left" w:pos="1416"/>
                <w:tab w:val="left" w:pos="2124"/>
                <w:tab w:val="left" w:pos="2832"/>
                <w:tab w:val="left" w:pos="3540"/>
                <w:tab w:val="left" w:pos="4248"/>
                <w:tab w:val="left" w:pos="4956"/>
                <w:tab w:val="left" w:pos="5664"/>
                <w:tab w:val="left" w:pos="6372"/>
                <w:tab w:val="left" w:pos="7183"/>
              </w:tabs>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p>
        </w:tc>
        <w:tc>
          <w:tcPr>
            <w:tcW w:w="993" w:type="dxa"/>
            <w:shd w:val="clear" w:color="auto" w:fill="auto"/>
          </w:tcPr>
          <w:p w:rsidR="00017D70" w:rsidRPr="0059217E" w:rsidRDefault="00017D70" w:rsidP="00DD5922">
            <w:pPr>
              <w:tabs>
                <w:tab w:val="left" w:pos="0"/>
                <w:tab w:val="left" w:pos="709"/>
                <w:tab w:val="left" w:pos="1416"/>
                <w:tab w:val="left" w:pos="2124"/>
                <w:tab w:val="left" w:pos="2832"/>
                <w:tab w:val="left" w:pos="3540"/>
                <w:tab w:val="left" w:pos="4248"/>
                <w:tab w:val="left" w:pos="4956"/>
                <w:tab w:val="left" w:pos="5664"/>
                <w:tab w:val="left" w:pos="6372"/>
                <w:tab w:val="left" w:pos="7183"/>
              </w:tabs>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992" w:type="dxa"/>
            <w:shd w:val="clear" w:color="auto" w:fill="auto"/>
          </w:tcPr>
          <w:p w:rsidR="00017D70" w:rsidRPr="0059217E" w:rsidRDefault="00017D70" w:rsidP="00DD5922">
            <w:pPr>
              <w:tabs>
                <w:tab w:val="left" w:pos="0"/>
                <w:tab w:val="left" w:pos="709"/>
                <w:tab w:val="left" w:pos="1416"/>
                <w:tab w:val="left" w:pos="2124"/>
                <w:tab w:val="left" w:pos="2832"/>
                <w:tab w:val="left" w:pos="3540"/>
                <w:tab w:val="left" w:pos="4248"/>
                <w:tab w:val="left" w:pos="4956"/>
                <w:tab w:val="left" w:pos="5664"/>
                <w:tab w:val="left" w:pos="6372"/>
                <w:tab w:val="left" w:pos="7183"/>
              </w:tabs>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4537" w:type="dxa"/>
          </w:tcPr>
          <w:p w:rsidR="00017D70" w:rsidRDefault="007244F9" w:rsidP="00DD592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Характеризовать общие свойства</w:t>
            </w:r>
            <w:r w:rsidR="00614B78">
              <w:rPr>
                <w:rFonts w:ascii="Times New Roman" w:eastAsia="Times New Roman" w:hAnsi="Times New Roman" w:cs="Times New Roman"/>
                <w:sz w:val="24"/>
                <w:szCs w:val="24"/>
                <w:lang w:eastAsia="ru-RU"/>
              </w:rPr>
              <w:t xml:space="preserve"> металлов и разъяснять их на основе представлений о строении атомов металлов, металлической связи и металлической</w:t>
            </w:r>
            <w:r w:rsidR="00CE146F">
              <w:rPr>
                <w:rFonts w:ascii="Times New Roman" w:eastAsia="Times New Roman" w:hAnsi="Times New Roman" w:cs="Times New Roman"/>
                <w:sz w:val="24"/>
                <w:szCs w:val="24"/>
                <w:lang w:eastAsia="ru-RU"/>
              </w:rPr>
              <w:t xml:space="preserve"> кристаллической решётки. Характеризовать химические свойства металлов </w:t>
            </w:r>
            <w:r w:rsidR="00CE146F">
              <w:rPr>
                <w:rFonts w:ascii="Times New Roman" w:eastAsia="Times New Roman" w:hAnsi="Times New Roman" w:cs="Times New Roman"/>
                <w:sz w:val="24"/>
                <w:szCs w:val="24"/>
                <w:lang w:val="en-US" w:eastAsia="ru-RU"/>
              </w:rPr>
              <w:t>I</w:t>
            </w:r>
            <w:r w:rsidR="00CE146F">
              <w:rPr>
                <w:rFonts w:ascii="Times New Roman" w:eastAsia="Times New Roman" w:hAnsi="Times New Roman" w:cs="Times New Roman"/>
                <w:sz w:val="24"/>
                <w:szCs w:val="24"/>
                <w:lang w:eastAsia="ru-RU"/>
              </w:rPr>
              <w:t>А</w:t>
            </w:r>
            <w:r w:rsidR="00CE146F" w:rsidRPr="00CE146F">
              <w:rPr>
                <w:rFonts w:ascii="Times New Roman" w:eastAsia="Times New Roman" w:hAnsi="Times New Roman" w:cs="Times New Roman"/>
                <w:sz w:val="24"/>
                <w:szCs w:val="24"/>
                <w:lang w:eastAsia="ru-RU"/>
              </w:rPr>
              <w:t xml:space="preserve"> – </w:t>
            </w:r>
            <w:r w:rsidR="00CE146F">
              <w:rPr>
                <w:rFonts w:ascii="Times New Roman" w:eastAsia="Times New Roman" w:hAnsi="Times New Roman" w:cs="Times New Roman"/>
                <w:sz w:val="24"/>
                <w:szCs w:val="24"/>
                <w:lang w:val="en-US" w:eastAsia="ru-RU"/>
              </w:rPr>
              <w:t>II</w:t>
            </w:r>
            <w:proofErr w:type="gramStart"/>
            <w:r w:rsidR="00CE146F">
              <w:rPr>
                <w:rFonts w:ascii="Times New Roman" w:eastAsia="Times New Roman" w:hAnsi="Times New Roman" w:cs="Times New Roman"/>
                <w:sz w:val="24"/>
                <w:szCs w:val="24"/>
                <w:lang w:eastAsia="ru-RU"/>
              </w:rPr>
              <w:t>А</w:t>
            </w:r>
            <w:proofErr w:type="gramEnd"/>
            <w:r w:rsidR="00CE146F">
              <w:rPr>
                <w:rFonts w:ascii="Times New Roman" w:eastAsia="Times New Roman" w:hAnsi="Times New Roman" w:cs="Times New Roman"/>
                <w:sz w:val="24"/>
                <w:szCs w:val="24"/>
                <w:lang w:eastAsia="ru-RU"/>
              </w:rPr>
              <w:t xml:space="preserve">  и алюминия, составлять соответствующие уравнения реакций. Объяснять особенности строения атомов химических элементов Б-групп</w:t>
            </w:r>
            <w:r w:rsidR="001D0923">
              <w:rPr>
                <w:rFonts w:ascii="Times New Roman" w:eastAsia="Times New Roman" w:hAnsi="Times New Roman" w:cs="Times New Roman"/>
                <w:sz w:val="24"/>
                <w:szCs w:val="24"/>
                <w:lang w:eastAsia="ru-RU"/>
              </w:rPr>
              <w:t xml:space="preserve"> периодической системы </w:t>
            </w:r>
            <w:proofErr w:type="spellStart"/>
            <w:r w:rsidR="001D0923">
              <w:rPr>
                <w:rFonts w:ascii="Times New Roman" w:eastAsia="Times New Roman" w:hAnsi="Times New Roman" w:cs="Times New Roman"/>
                <w:sz w:val="24"/>
                <w:szCs w:val="24"/>
                <w:lang w:eastAsia="ru-RU"/>
              </w:rPr>
              <w:t>Д.И.Менделеева</w:t>
            </w:r>
            <w:proofErr w:type="spellEnd"/>
            <w:r w:rsidR="001D0923">
              <w:rPr>
                <w:rFonts w:ascii="Times New Roman" w:eastAsia="Times New Roman" w:hAnsi="Times New Roman" w:cs="Times New Roman"/>
                <w:sz w:val="24"/>
                <w:szCs w:val="24"/>
                <w:lang w:eastAsia="ru-RU"/>
              </w:rPr>
              <w:t>. Составлять уравнения реакций, характеризующих свойства меди, цинка, титана, хрома, железа.</w:t>
            </w:r>
          </w:p>
          <w:p w:rsidR="001D0923" w:rsidRDefault="001D0923" w:rsidP="00DD592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Предсказать свойства сплава, зная его состав. Объяснять, как изменяются свойства оксидов и гидроксидов химического элемента с повышением степени окисления его атома. </w:t>
            </w:r>
          </w:p>
          <w:p w:rsidR="00277F68" w:rsidRDefault="00277F68" w:rsidP="00DD592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Характеризовать общие свойств неметаллов и разъяснить их на основе представлений о строении атома. Называть области применения важнейших неметаллов. Характеризовать свойства высших оксидов неметаллов и кислородсодержащих кислот, составлять уравнение соответствующих реакций и объяснять их в свете представлений об окислительно-восстановительных реакциях и электролитической диссоциации.</w:t>
            </w:r>
          </w:p>
          <w:p w:rsidR="00CB67BB" w:rsidRPr="00CE146F" w:rsidRDefault="00277F68" w:rsidP="00277F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Составлять уравнения реакций, характеризующих окислительные свойства серной и азотной кислот. Характеризовать свойства летучих водородных соединений неметаллов по периоду и А-группам периодической </w:t>
            </w:r>
            <w:r>
              <w:rPr>
                <w:rFonts w:ascii="Times New Roman" w:eastAsia="Times New Roman" w:hAnsi="Times New Roman" w:cs="Times New Roman"/>
                <w:sz w:val="24"/>
                <w:szCs w:val="24"/>
                <w:lang w:eastAsia="ru-RU"/>
              </w:rPr>
              <w:lastRenderedPageBreak/>
              <w:t>системы. Доказывать взаимосвязь неорганических и органических соединений. Составлять уравнения химических реакций, отражающих взаимосвязь неорганических и органических вещест</w:t>
            </w:r>
            <w:r w:rsidR="00CB67BB">
              <w:rPr>
                <w:rFonts w:ascii="Times New Roman" w:eastAsia="Times New Roman" w:hAnsi="Times New Roman" w:cs="Times New Roman"/>
                <w:sz w:val="24"/>
                <w:szCs w:val="24"/>
                <w:lang w:eastAsia="ru-RU"/>
              </w:rPr>
              <w:t>в, объяснить их на основе теории электролитической диссоциации и представлений об окислительно-восстановительных процессах. Практически распознать вещества с помощью качественных реакций на анионы.</w:t>
            </w:r>
          </w:p>
        </w:tc>
      </w:tr>
      <w:tr w:rsidR="00017D70" w:rsidRPr="0059217E" w:rsidTr="00DD5922">
        <w:trPr>
          <w:trHeight w:val="710"/>
        </w:trPr>
        <w:tc>
          <w:tcPr>
            <w:tcW w:w="849" w:type="dxa"/>
            <w:shd w:val="clear" w:color="auto" w:fill="auto"/>
          </w:tcPr>
          <w:p w:rsidR="00017D70" w:rsidRPr="0059217E" w:rsidRDefault="00017D70" w:rsidP="00DD5922">
            <w:pPr>
              <w:tabs>
                <w:tab w:val="left" w:pos="0"/>
                <w:tab w:val="left" w:pos="709"/>
                <w:tab w:val="left" w:pos="1416"/>
                <w:tab w:val="left" w:pos="2124"/>
                <w:tab w:val="left" w:pos="2832"/>
                <w:tab w:val="left" w:pos="3540"/>
                <w:tab w:val="left" w:pos="4248"/>
                <w:tab w:val="left" w:pos="4956"/>
                <w:tab w:val="left" w:pos="5664"/>
                <w:tab w:val="left" w:pos="6372"/>
                <w:tab w:val="left" w:pos="7183"/>
              </w:tabs>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3</w:t>
            </w:r>
          </w:p>
        </w:tc>
        <w:tc>
          <w:tcPr>
            <w:tcW w:w="2128" w:type="dxa"/>
            <w:shd w:val="clear" w:color="auto" w:fill="auto"/>
          </w:tcPr>
          <w:p w:rsidR="00017D70" w:rsidRPr="006E2306" w:rsidRDefault="00017D70" w:rsidP="00717AA7">
            <w:pPr>
              <w:rPr>
                <w:rFonts w:ascii="Times New Roman" w:eastAsia="Calibri" w:hAnsi="Times New Roman" w:cs="Times New Roman"/>
                <w:sz w:val="28"/>
              </w:rPr>
            </w:pPr>
            <w:r w:rsidRPr="006E2306">
              <w:rPr>
                <w:rFonts w:ascii="Times New Roman" w:hAnsi="Times New Roman" w:cs="Times New Roman"/>
                <w:sz w:val="28"/>
              </w:rPr>
              <w:t>Химия и жизнь</w:t>
            </w:r>
          </w:p>
        </w:tc>
        <w:tc>
          <w:tcPr>
            <w:tcW w:w="992" w:type="dxa"/>
            <w:shd w:val="clear" w:color="auto" w:fill="auto"/>
          </w:tcPr>
          <w:p w:rsidR="00017D70" w:rsidRPr="0059217E" w:rsidRDefault="00017D70" w:rsidP="00DD5922">
            <w:pPr>
              <w:tabs>
                <w:tab w:val="left" w:pos="0"/>
                <w:tab w:val="left" w:pos="709"/>
                <w:tab w:val="left" w:pos="1416"/>
                <w:tab w:val="left" w:pos="2124"/>
                <w:tab w:val="left" w:pos="2832"/>
                <w:tab w:val="left" w:pos="3540"/>
                <w:tab w:val="left" w:pos="4248"/>
                <w:tab w:val="left" w:pos="4956"/>
                <w:tab w:val="left" w:pos="5664"/>
                <w:tab w:val="left" w:pos="6372"/>
                <w:tab w:val="left" w:pos="7183"/>
              </w:tabs>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993" w:type="dxa"/>
            <w:shd w:val="clear" w:color="auto" w:fill="auto"/>
          </w:tcPr>
          <w:p w:rsidR="00017D70" w:rsidRPr="0059217E" w:rsidRDefault="00CB67BB" w:rsidP="00DD5922">
            <w:pPr>
              <w:tabs>
                <w:tab w:val="left" w:pos="0"/>
                <w:tab w:val="left" w:pos="709"/>
                <w:tab w:val="left" w:pos="1416"/>
                <w:tab w:val="left" w:pos="2124"/>
                <w:tab w:val="left" w:pos="2832"/>
                <w:tab w:val="left" w:pos="3540"/>
                <w:tab w:val="left" w:pos="4248"/>
                <w:tab w:val="left" w:pos="4956"/>
                <w:tab w:val="left" w:pos="5664"/>
                <w:tab w:val="left" w:pos="6372"/>
                <w:tab w:val="left" w:pos="7183"/>
              </w:tabs>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p>
        </w:tc>
        <w:tc>
          <w:tcPr>
            <w:tcW w:w="992" w:type="dxa"/>
            <w:shd w:val="clear" w:color="auto" w:fill="auto"/>
          </w:tcPr>
          <w:p w:rsidR="00017D70" w:rsidRPr="0059217E" w:rsidRDefault="00CB67BB" w:rsidP="00DD5922">
            <w:pPr>
              <w:tabs>
                <w:tab w:val="left" w:pos="0"/>
                <w:tab w:val="left" w:pos="709"/>
                <w:tab w:val="left" w:pos="1416"/>
                <w:tab w:val="left" w:pos="2124"/>
                <w:tab w:val="left" w:pos="2832"/>
                <w:tab w:val="left" w:pos="3540"/>
                <w:tab w:val="left" w:pos="4248"/>
                <w:tab w:val="left" w:pos="4956"/>
                <w:tab w:val="left" w:pos="5664"/>
                <w:tab w:val="left" w:pos="6372"/>
                <w:tab w:val="left" w:pos="7183"/>
              </w:tabs>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p>
        </w:tc>
        <w:tc>
          <w:tcPr>
            <w:tcW w:w="4537" w:type="dxa"/>
          </w:tcPr>
          <w:p w:rsidR="00CB67BB" w:rsidRPr="00540666" w:rsidRDefault="00CB67BB" w:rsidP="00CB67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Объяснять научные принципы производства на примере производства серной кислоты. Перечислять принципы химического производства, используемые при производстве чугуна. Составлять уравнения химических реакций, протекающих при получении чугуна и стали. Соблюдать правила безопасной работы со средствами бытовой химии. Объяснить причины химического загрязнения воздух, водоемов и почв.</w:t>
            </w:r>
          </w:p>
        </w:tc>
      </w:tr>
      <w:tr w:rsidR="004E72FB" w:rsidRPr="0059217E" w:rsidTr="00DD5922">
        <w:trPr>
          <w:trHeight w:val="362"/>
        </w:trPr>
        <w:tc>
          <w:tcPr>
            <w:tcW w:w="2977" w:type="dxa"/>
            <w:gridSpan w:val="2"/>
            <w:shd w:val="clear" w:color="auto" w:fill="auto"/>
          </w:tcPr>
          <w:p w:rsidR="004E72FB" w:rsidRPr="0059217E" w:rsidRDefault="004E72FB" w:rsidP="00DD5922">
            <w:pPr>
              <w:tabs>
                <w:tab w:val="left" w:pos="0"/>
                <w:tab w:val="left" w:pos="709"/>
                <w:tab w:val="left" w:pos="1416"/>
                <w:tab w:val="left" w:pos="2124"/>
                <w:tab w:val="left" w:pos="2832"/>
                <w:tab w:val="left" w:pos="3540"/>
                <w:tab w:val="left" w:pos="4248"/>
                <w:tab w:val="left" w:pos="4956"/>
                <w:tab w:val="left" w:pos="5664"/>
                <w:tab w:val="left" w:pos="6372"/>
                <w:tab w:val="left" w:pos="7183"/>
              </w:tabs>
              <w:spacing w:after="0" w:line="240" w:lineRule="auto"/>
              <w:jc w:val="center"/>
              <w:rPr>
                <w:rFonts w:ascii="Times New Roman" w:eastAsia="Times New Roman" w:hAnsi="Times New Roman" w:cs="Times New Roman"/>
                <w:sz w:val="24"/>
                <w:szCs w:val="28"/>
                <w:lang w:eastAsia="ru-RU"/>
              </w:rPr>
            </w:pPr>
            <w:r w:rsidRPr="0059217E">
              <w:rPr>
                <w:rFonts w:ascii="Times New Roman" w:eastAsia="Times New Roman" w:hAnsi="Times New Roman" w:cs="Times New Roman"/>
                <w:sz w:val="24"/>
                <w:szCs w:val="28"/>
                <w:lang w:eastAsia="ru-RU"/>
              </w:rPr>
              <w:t>Итого:</w:t>
            </w:r>
          </w:p>
        </w:tc>
        <w:tc>
          <w:tcPr>
            <w:tcW w:w="992" w:type="dxa"/>
            <w:shd w:val="clear" w:color="auto" w:fill="auto"/>
          </w:tcPr>
          <w:p w:rsidR="004E72FB" w:rsidRPr="0059217E" w:rsidRDefault="00017D70" w:rsidP="00DD5922">
            <w:pPr>
              <w:tabs>
                <w:tab w:val="left" w:pos="0"/>
                <w:tab w:val="left" w:pos="709"/>
                <w:tab w:val="left" w:pos="1416"/>
                <w:tab w:val="left" w:pos="2124"/>
                <w:tab w:val="left" w:pos="2832"/>
                <w:tab w:val="left" w:pos="3540"/>
                <w:tab w:val="left" w:pos="4248"/>
                <w:tab w:val="left" w:pos="4956"/>
                <w:tab w:val="left" w:pos="5664"/>
                <w:tab w:val="left" w:pos="6372"/>
                <w:tab w:val="left" w:pos="7183"/>
              </w:tabs>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34</w:t>
            </w:r>
          </w:p>
        </w:tc>
        <w:tc>
          <w:tcPr>
            <w:tcW w:w="993" w:type="dxa"/>
            <w:shd w:val="clear" w:color="auto" w:fill="auto"/>
          </w:tcPr>
          <w:p w:rsidR="004E72FB" w:rsidRPr="0059217E" w:rsidRDefault="00017D70" w:rsidP="00DD5922">
            <w:pPr>
              <w:tabs>
                <w:tab w:val="left" w:pos="0"/>
                <w:tab w:val="left" w:pos="709"/>
                <w:tab w:val="left" w:pos="1416"/>
                <w:tab w:val="left" w:pos="2124"/>
                <w:tab w:val="left" w:pos="2832"/>
                <w:tab w:val="left" w:pos="3540"/>
                <w:tab w:val="left" w:pos="4248"/>
                <w:tab w:val="left" w:pos="4956"/>
                <w:tab w:val="left" w:pos="5664"/>
                <w:tab w:val="left" w:pos="6372"/>
                <w:tab w:val="left" w:pos="7183"/>
              </w:tabs>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992" w:type="dxa"/>
            <w:shd w:val="clear" w:color="auto" w:fill="auto"/>
          </w:tcPr>
          <w:p w:rsidR="004E72FB" w:rsidRPr="0059217E" w:rsidRDefault="00017D70" w:rsidP="00DD5922">
            <w:pPr>
              <w:tabs>
                <w:tab w:val="left" w:pos="0"/>
                <w:tab w:val="left" w:pos="709"/>
                <w:tab w:val="left" w:pos="1416"/>
                <w:tab w:val="left" w:pos="2124"/>
                <w:tab w:val="left" w:pos="2832"/>
                <w:tab w:val="left" w:pos="3540"/>
                <w:tab w:val="left" w:pos="4248"/>
                <w:tab w:val="left" w:pos="4956"/>
                <w:tab w:val="left" w:pos="5664"/>
                <w:tab w:val="left" w:pos="6372"/>
                <w:tab w:val="left" w:pos="7183"/>
              </w:tabs>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4537" w:type="dxa"/>
          </w:tcPr>
          <w:p w:rsidR="004E72FB" w:rsidRPr="0059217E" w:rsidRDefault="004E72FB" w:rsidP="00DD5922">
            <w:pPr>
              <w:tabs>
                <w:tab w:val="left" w:pos="0"/>
                <w:tab w:val="left" w:pos="709"/>
                <w:tab w:val="left" w:pos="1416"/>
                <w:tab w:val="left" w:pos="2124"/>
                <w:tab w:val="left" w:pos="2832"/>
                <w:tab w:val="left" w:pos="3540"/>
                <w:tab w:val="left" w:pos="4248"/>
                <w:tab w:val="left" w:pos="4956"/>
                <w:tab w:val="left" w:pos="5664"/>
                <w:tab w:val="left" w:pos="6372"/>
                <w:tab w:val="left" w:pos="7183"/>
              </w:tabs>
              <w:spacing w:after="0" w:line="240" w:lineRule="auto"/>
              <w:jc w:val="center"/>
              <w:rPr>
                <w:rFonts w:ascii="Times New Roman" w:eastAsia="Times New Roman" w:hAnsi="Times New Roman" w:cs="Times New Roman"/>
                <w:sz w:val="24"/>
                <w:szCs w:val="28"/>
                <w:lang w:eastAsia="ru-RU"/>
              </w:rPr>
            </w:pPr>
          </w:p>
        </w:tc>
      </w:tr>
    </w:tbl>
    <w:p w:rsidR="004E72FB" w:rsidRPr="001515BE" w:rsidRDefault="004E72FB" w:rsidP="004E72FB">
      <w:pPr>
        <w:spacing w:after="0"/>
        <w:jc w:val="center"/>
        <w:rPr>
          <w:rFonts w:ascii="Times New Roman" w:hAnsi="Times New Roman" w:cs="Times New Roman"/>
          <w:b/>
          <w:sz w:val="44"/>
          <w:szCs w:val="28"/>
        </w:rPr>
      </w:pPr>
    </w:p>
    <w:p w:rsidR="004E72FB" w:rsidRPr="001515BE" w:rsidRDefault="004E72FB" w:rsidP="004E72FB">
      <w:pPr>
        <w:spacing w:after="0"/>
        <w:jc w:val="center"/>
        <w:rPr>
          <w:rFonts w:ascii="Times New Roman" w:hAnsi="Times New Roman" w:cs="Times New Roman"/>
          <w:b/>
          <w:sz w:val="44"/>
          <w:szCs w:val="28"/>
        </w:rPr>
      </w:pPr>
    </w:p>
    <w:p w:rsidR="004E72FB" w:rsidRPr="001515BE" w:rsidRDefault="004E72FB" w:rsidP="004E72FB">
      <w:pPr>
        <w:spacing w:after="0"/>
        <w:jc w:val="center"/>
        <w:rPr>
          <w:rFonts w:ascii="Times New Roman" w:hAnsi="Times New Roman" w:cs="Times New Roman"/>
          <w:b/>
          <w:sz w:val="44"/>
          <w:szCs w:val="28"/>
        </w:rPr>
      </w:pPr>
    </w:p>
    <w:p w:rsidR="004E72FB" w:rsidRPr="001515BE" w:rsidRDefault="004E72FB" w:rsidP="004E72FB">
      <w:pPr>
        <w:spacing w:after="0"/>
        <w:jc w:val="center"/>
        <w:rPr>
          <w:rFonts w:ascii="Times New Roman" w:hAnsi="Times New Roman" w:cs="Times New Roman"/>
          <w:b/>
          <w:sz w:val="44"/>
          <w:szCs w:val="28"/>
        </w:rPr>
      </w:pPr>
    </w:p>
    <w:p w:rsidR="004E72FB" w:rsidRPr="001515BE" w:rsidRDefault="004E72FB" w:rsidP="00017D70">
      <w:pPr>
        <w:spacing w:after="0"/>
        <w:rPr>
          <w:rFonts w:ascii="Times New Roman" w:hAnsi="Times New Roman" w:cs="Times New Roman"/>
          <w:b/>
          <w:sz w:val="44"/>
          <w:szCs w:val="28"/>
        </w:rPr>
      </w:pPr>
    </w:p>
    <w:p w:rsidR="004E72FB" w:rsidRPr="001515BE" w:rsidRDefault="004E72FB" w:rsidP="004E72FB">
      <w:pPr>
        <w:spacing w:after="0"/>
        <w:jc w:val="center"/>
        <w:rPr>
          <w:rFonts w:ascii="Times New Roman" w:hAnsi="Times New Roman" w:cs="Times New Roman"/>
          <w:b/>
          <w:sz w:val="44"/>
          <w:szCs w:val="28"/>
        </w:rPr>
      </w:pPr>
    </w:p>
    <w:p w:rsidR="004E72FB" w:rsidRPr="001515BE" w:rsidRDefault="004E72FB" w:rsidP="004E72FB">
      <w:pPr>
        <w:spacing w:after="0"/>
        <w:jc w:val="center"/>
        <w:rPr>
          <w:rFonts w:ascii="Times New Roman" w:hAnsi="Times New Roman" w:cs="Times New Roman"/>
          <w:b/>
          <w:sz w:val="44"/>
          <w:szCs w:val="28"/>
        </w:rPr>
      </w:pPr>
    </w:p>
    <w:p w:rsidR="004E72FB" w:rsidRDefault="004E72FB" w:rsidP="004E72FB"/>
    <w:p w:rsidR="00B477C5" w:rsidRDefault="00B477C5"/>
    <w:sectPr w:rsidR="00B477C5" w:rsidSect="00B477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E72FB"/>
    <w:rsid w:val="00017D70"/>
    <w:rsid w:val="000A5BE5"/>
    <w:rsid w:val="000E07A8"/>
    <w:rsid w:val="001900BB"/>
    <w:rsid w:val="001A2402"/>
    <w:rsid w:val="001B14CC"/>
    <w:rsid w:val="001D0923"/>
    <w:rsid w:val="00212BA7"/>
    <w:rsid w:val="00264C8A"/>
    <w:rsid w:val="002677E0"/>
    <w:rsid w:val="00277F68"/>
    <w:rsid w:val="00281937"/>
    <w:rsid w:val="00286845"/>
    <w:rsid w:val="00390825"/>
    <w:rsid w:val="003A2BDA"/>
    <w:rsid w:val="0043088F"/>
    <w:rsid w:val="004E72FB"/>
    <w:rsid w:val="005140A5"/>
    <w:rsid w:val="00583667"/>
    <w:rsid w:val="00597AE1"/>
    <w:rsid w:val="00614B78"/>
    <w:rsid w:val="00617821"/>
    <w:rsid w:val="0065797B"/>
    <w:rsid w:val="006D6A4B"/>
    <w:rsid w:val="006E2306"/>
    <w:rsid w:val="00702D20"/>
    <w:rsid w:val="007244F9"/>
    <w:rsid w:val="007D6F8A"/>
    <w:rsid w:val="00867596"/>
    <w:rsid w:val="008B62F3"/>
    <w:rsid w:val="0090564D"/>
    <w:rsid w:val="00907F0F"/>
    <w:rsid w:val="009134BE"/>
    <w:rsid w:val="00926403"/>
    <w:rsid w:val="00941579"/>
    <w:rsid w:val="009E140E"/>
    <w:rsid w:val="009E7171"/>
    <w:rsid w:val="00A16694"/>
    <w:rsid w:val="00A82E48"/>
    <w:rsid w:val="00B36EA5"/>
    <w:rsid w:val="00B41BFF"/>
    <w:rsid w:val="00B477C5"/>
    <w:rsid w:val="00B97B9A"/>
    <w:rsid w:val="00BA5AB3"/>
    <w:rsid w:val="00BA63B8"/>
    <w:rsid w:val="00BB1F16"/>
    <w:rsid w:val="00C61ACE"/>
    <w:rsid w:val="00CB67BB"/>
    <w:rsid w:val="00CE146F"/>
    <w:rsid w:val="00CF2D0E"/>
    <w:rsid w:val="00D17490"/>
    <w:rsid w:val="00D358EE"/>
    <w:rsid w:val="00D44272"/>
    <w:rsid w:val="00DC2FB4"/>
    <w:rsid w:val="00DE67C9"/>
    <w:rsid w:val="00E37483"/>
    <w:rsid w:val="00E81D3D"/>
    <w:rsid w:val="00ED5507"/>
    <w:rsid w:val="00ED5C05"/>
    <w:rsid w:val="00F23ABA"/>
    <w:rsid w:val="00F328F2"/>
    <w:rsid w:val="00F52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2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72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4E72FB"/>
    <w:pPr>
      <w:spacing w:after="0" w:line="240" w:lineRule="auto"/>
    </w:pPr>
  </w:style>
  <w:style w:type="paragraph" w:customStyle="1" w:styleId="Default">
    <w:name w:val="Default"/>
    <w:rsid w:val="004E72F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Знак1"/>
    <w:basedOn w:val="a"/>
    <w:rsid w:val="00BB1F16"/>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7</Pages>
  <Words>1714</Words>
  <Characters>9771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Мусифулина София Раульевна</cp:lastModifiedBy>
  <cp:revision>9</cp:revision>
  <dcterms:created xsi:type="dcterms:W3CDTF">2018-05-19T11:40:00Z</dcterms:created>
  <dcterms:modified xsi:type="dcterms:W3CDTF">2019-12-07T04:39:00Z</dcterms:modified>
</cp:coreProperties>
</file>